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17501917"/>
        <w:docPartObj>
          <w:docPartGallery w:val="Cover Pages"/>
          <w:docPartUnique/>
        </w:docPartObj>
      </w:sdtPr>
      <w:sdtEndPr/>
      <w:sdtContent>
        <w:p w:rsidR="005D3604" w:rsidRDefault="005D3604" w:rsidP="005D3604">
          <w:r>
            <w:rPr>
              <w:noProof/>
            </w:rPr>
            <mc:AlternateContent>
              <mc:Choice Requires="wps">
                <w:drawing>
                  <wp:anchor distT="0" distB="0" distL="114300" distR="114300" simplePos="0" relativeHeight="251668480" behindDoc="0" locked="0" layoutInCell="1" allowOverlap="1" wp14:anchorId="6DD11E4A" wp14:editId="0A83E5B6">
                    <wp:simplePos x="0" y="0"/>
                    <wp:positionH relativeFrom="page">
                      <wp:align>left</wp:align>
                    </wp:positionH>
                    <wp:positionV relativeFrom="paragraph">
                      <wp:posOffset>173</wp:posOffset>
                    </wp:positionV>
                    <wp:extent cx="8662035" cy="457200"/>
                    <wp:effectExtent l="0" t="0" r="24765" b="19050"/>
                    <wp:wrapNone/>
                    <wp:docPr id="7" name="Rectangle 7"/>
                    <wp:cNvGraphicFramePr/>
                    <a:graphic xmlns:a="http://schemas.openxmlformats.org/drawingml/2006/main">
                      <a:graphicData uri="http://schemas.microsoft.com/office/word/2010/wordprocessingShape">
                        <wps:wsp>
                          <wps:cNvSpPr/>
                          <wps:spPr>
                            <a:xfrm>
                              <a:off x="0" y="0"/>
                              <a:ext cx="8662035" cy="457200"/>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4570A" id="Rectangle 7" o:spid="_x0000_s1026" style="position:absolute;margin-left:0;margin-top:0;width:682.05pt;height:36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" fillcolor="#023b58" strokecolor="#1f4d78 [1604]" strokeweight="1pt">
                    <w10:wrap anchorx="page"/>
                  </v:rect>
                </w:pict>
              </mc:Fallback>
            </mc:AlternateContent>
          </w:r>
        </w:p>
        <w:p w:rsidR="00D34EBC" w:rsidRDefault="00D34EBC" w:rsidP="005D3604">
          <w:pPr>
            <w:spacing w:after="160" w:line="259" w:lineRule="auto"/>
          </w:pPr>
          <w:r>
            <w:rPr>
              <w:noProof/>
            </w:rPr>
            <mc:AlternateContent>
              <mc:Choice Requires="wps">
                <w:drawing>
                  <wp:anchor distT="0" distB="0" distL="114300" distR="114300" simplePos="0" relativeHeight="251670528" behindDoc="0" locked="0" layoutInCell="1" allowOverlap="1" wp14:anchorId="1FB1A414" wp14:editId="7CF060E3">
                    <wp:simplePos x="0" y="0"/>
                    <wp:positionH relativeFrom="page">
                      <wp:align>left</wp:align>
                    </wp:positionH>
                    <wp:positionV relativeFrom="paragraph">
                      <wp:posOffset>4181475</wp:posOffset>
                    </wp:positionV>
                    <wp:extent cx="7836195" cy="4010025"/>
                    <wp:effectExtent l="0" t="0" r="12700" b="28575"/>
                    <wp:wrapNone/>
                    <wp:docPr id="4" name="Rectangle 4"/>
                    <wp:cNvGraphicFramePr/>
                    <a:graphic xmlns:a="http://schemas.openxmlformats.org/drawingml/2006/main">
                      <a:graphicData uri="http://schemas.microsoft.com/office/word/2010/wordprocessingShape">
                        <wps:wsp>
                          <wps:cNvSpPr/>
                          <wps:spPr>
                            <a:xfrm>
                              <a:off x="0" y="0"/>
                              <a:ext cx="7836195" cy="4010025"/>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BBDE0" id="Rectangle 4" o:spid="_x0000_s1026" style="position:absolute;margin-left:0;margin-top:329.25pt;width:617pt;height:315.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" fillcolor="#023b58" strokecolor="#1f4d78 [1604]" strokeweight="1pt">
                    <w10:wrap anchorx="page"/>
                  </v:rect>
                </w:pict>
              </mc:Fallback>
            </mc:AlternateContent>
          </w:r>
          <w:r>
            <w:rPr>
              <w:noProof/>
            </w:rPr>
            <mc:AlternateContent>
              <mc:Choice Requires="wps">
                <w:drawing>
                  <wp:anchor distT="0" distB="0" distL="114300" distR="114300" simplePos="0" relativeHeight="251671552" behindDoc="0" locked="0" layoutInCell="1" allowOverlap="1" wp14:anchorId="2CC1EB90" wp14:editId="2676B9F9">
                    <wp:simplePos x="0" y="0"/>
                    <wp:positionH relativeFrom="column">
                      <wp:posOffset>-1020726</wp:posOffset>
                    </wp:positionH>
                    <wp:positionV relativeFrom="paragraph">
                      <wp:posOffset>4901609</wp:posOffset>
                    </wp:positionV>
                    <wp:extent cx="7899991" cy="2583180"/>
                    <wp:effectExtent l="0" t="0" r="25400" b="26670"/>
                    <wp:wrapNone/>
                    <wp:docPr id="5" name="Rectangle 5"/>
                    <wp:cNvGraphicFramePr/>
                    <a:graphic xmlns:a="http://schemas.openxmlformats.org/drawingml/2006/main">
                      <a:graphicData uri="http://schemas.microsoft.com/office/word/2010/wordprocessingShape">
                        <wps:wsp>
                          <wps:cNvSpPr/>
                          <wps:spPr>
                            <a:xfrm>
                              <a:off x="0" y="0"/>
                              <a:ext cx="7899991" cy="25831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EB90" id="Rectangle 5" o:spid="_x0000_s1026" style="position:absolute;margin-left:-80.35pt;margin-top:385.95pt;width:622.05pt;height:203.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" fillcolor="white [3212]" strokecolor="#1f4d78 [1604]" strokeweight="1pt">
                    <v:textbo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v:textbox>
                  </v:rect>
                </w:pict>
              </mc:Fallback>
            </mc:AlternateContent>
          </w:r>
          <w:r>
            <w:rPr>
              <w:noProof/>
            </w:rPr>
            <w:drawing>
              <wp:anchor distT="0" distB="0" distL="114300" distR="114300" simplePos="0" relativeHeight="251673600" behindDoc="1" locked="0" layoutInCell="1" allowOverlap="1" wp14:anchorId="33C943F3" wp14:editId="4B40877C">
                <wp:simplePos x="0" y="0"/>
                <wp:positionH relativeFrom="margin">
                  <wp:posOffset>4688958</wp:posOffset>
                </wp:positionH>
                <wp:positionV relativeFrom="paragraph">
                  <wp:posOffset>5358735</wp:posOffset>
                </wp:positionV>
                <wp:extent cx="1577340" cy="1143000"/>
                <wp:effectExtent l="0" t="0" r="3810" b="0"/>
                <wp:wrapTight wrapText="bothSides">
                  <wp:wrapPolygon edited="0">
                    <wp:start x="0" y="0"/>
                    <wp:lineTo x="0" y="21240"/>
                    <wp:lineTo x="21391" y="21240"/>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HS Logo-NoTag-Community Health-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734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59A8175" wp14:editId="13651E14">
                    <wp:simplePos x="0" y="0"/>
                    <wp:positionH relativeFrom="margin">
                      <wp:posOffset>-616688</wp:posOffset>
                    </wp:positionH>
                    <wp:positionV relativeFrom="paragraph">
                      <wp:posOffset>5178057</wp:posOffset>
                    </wp:positionV>
                    <wp:extent cx="5263116" cy="2041318"/>
                    <wp:effectExtent l="0" t="0" r="0" b="0"/>
                    <wp:wrapNone/>
                    <wp:docPr id="6" name="Text Box 6"/>
                    <wp:cNvGraphicFramePr/>
                    <a:graphic xmlns:a="http://schemas.openxmlformats.org/drawingml/2006/main">
                      <a:graphicData uri="http://schemas.microsoft.com/office/word/2010/wordprocessingShape">
                        <wps:wsp>
                          <wps:cNvSpPr txBox="1"/>
                          <wps:spPr>
                            <a:xfrm>
                              <a:off x="0" y="0"/>
                              <a:ext cx="5263116" cy="2041318"/>
                            </a:xfrm>
                            <a:prstGeom prst="rect">
                              <a:avLst/>
                            </a:prstGeom>
                            <a:solidFill>
                              <a:schemeClr val="lt1"/>
                            </a:solidFill>
                            <a:ln w="6350">
                              <a:noFill/>
                            </a:ln>
                          </wps:spPr>
                          <wps:txb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Pr>
                                    <w:rFonts w:cstheme="minorHAnsi"/>
                                    <w:color w:val="023B58"/>
                                    <w:sz w:val="52"/>
                                    <w:szCs w:val="52"/>
                                  </w:rPr>
                                  <w:t>Fayette</w:t>
                                </w:r>
                                <w:r w:rsidRPr="002D5CC1">
                                  <w:rPr>
                                    <w:rFonts w:cstheme="minorHAnsi"/>
                                    <w:color w:val="023B58"/>
                                    <w:sz w:val="52"/>
                                    <w:szCs w:val="52"/>
                                  </w:rPr>
                                  <w:t xml:space="preserve"> 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A8175" id="_x0000_t202" coordsize="21600,21600" o:spt="202" path="m,l,21600r21600,l21600,xe">
                    <v:stroke joinstyle="miter"/>
                    <v:path gradientshapeok="t" o:connecttype="rect"/>
                  </v:shapetype>
                  <v:shape id="Text Box 6" o:spid="_x0000_s1027" type="#_x0000_t202" style="position:absolute;margin-left:-48.55pt;margin-top:407.7pt;width:414.4pt;height:1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" fillcolor="white [3201]" stroked="f" strokeweight=".5pt">
                    <v:textbo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Pr>
                              <w:rFonts w:cstheme="minorHAnsi"/>
                              <w:color w:val="023B58"/>
                              <w:sz w:val="52"/>
                              <w:szCs w:val="52"/>
                            </w:rPr>
                            <w:t>Fayette</w:t>
                          </w:r>
                          <w:r w:rsidRPr="002D5CC1">
                            <w:rPr>
                              <w:rFonts w:cstheme="minorHAnsi"/>
                              <w:color w:val="023B58"/>
                              <w:sz w:val="52"/>
                              <w:szCs w:val="52"/>
                            </w:rPr>
                            <w:t xml:space="preserve"> 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v:textbox>
                    <w10:wrap anchorx="margin"/>
                  </v:shape>
                </w:pict>
              </mc:Fallback>
            </mc:AlternateContent>
          </w:r>
        </w:p>
        <w:p w:rsidR="00D34EBC" w:rsidRDefault="00226E7B">
          <w:pPr>
            <w:spacing w:after="160" w:line="259" w:lineRule="auto"/>
          </w:pPr>
          <w:r>
            <w:rPr>
              <w:noProof/>
            </w:rPr>
            <w:drawing>
              <wp:anchor distT="0" distB="0" distL="114300" distR="114300" simplePos="0" relativeHeight="251669504" behindDoc="1" locked="0" layoutInCell="1" allowOverlap="1" wp14:anchorId="293F9E10" wp14:editId="089F9984">
                <wp:simplePos x="0" y="0"/>
                <wp:positionH relativeFrom="margin">
                  <wp:align>center</wp:align>
                </wp:positionH>
                <wp:positionV relativeFrom="paragraph">
                  <wp:posOffset>334662</wp:posOffset>
                </wp:positionV>
                <wp:extent cx="5943600" cy="29787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M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8785"/>
                        </a:xfrm>
                        <a:prstGeom prst="rect">
                          <a:avLst/>
                        </a:prstGeom>
                      </pic:spPr>
                    </pic:pic>
                  </a:graphicData>
                </a:graphic>
              </wp:anchor>
            </w:drawing>
          </w:r>
          <w:r w:rsidR="00D34EBC">
            <w:br w:type="page"/>
          </w:r>
        </w:p>
      </w:sdtContent>
    </w:sdt>
    <w:p w:rsidR="00C216AD" w:rsidRPr="009D7B15" w:rsidRDefault="00C216AD" w:rsidP="00333A2C">
      <w:pPr>
        <w:pStyle w:val="Heading1"/>
      </w:pPr>
      <w:r w:rsidRPr="009D7B15">
        <w:lastRenderedPageBreak/>
        <w:t>Adena Health System</w:t>
      </w:r>
    </w:p>
    <w:p w:rsidR="00C216AD" w:rsidRPr="009D7B15" w:rsidRDefault="00C216AD" w:rsidP="009D7B15">
      <w:pPr>
        <w:pStyle w:val="Heading2"/>
      </w:pPr>
      <w:r w:rsidRPr="009D7B15">
        <w:t>Introduction</w:t>
      </w:r>
    </w:p>
    <w:p w:rsidR="00C216AD" w:rsidRPr="00C216AD" w:rsidRDefault="00C216AD" w:rsidP="00C216AD">
      <w:pPr>
        <w:rPr>
          <w:b w:val="0"/>
        </w:rPr>
      </w:pPr>
      <w:r w:rsidRPr="00C216AD">
        <w:rPr>
          <w:b w:val="0"/>
          <w:noProof/>
        </w:rPr>
        <w:drawing>
          <wp:anchor distT="0" distB="0" distL="114300" distR="114300" simplePos="0" relativeHeight="251675648" behindDoc="0" locked="0" layoutInCell="1" allowOverlap="1" wp14:anchorId="307E00F4" wp14:editId="6CF7648F">
            <wp:simplePos x="0" y="0"/>
            <wp:positionH relativeFrom="column">
              <wp:posOffset>2975300</wp:posOffset>
            </wp:positionH>
            <wp:positionV relativeFrom="paragraph">
              <wp:posOffset>749152</wp:posOffset>
            </wp:positionV>
            <wp:extent cx="3348990" cy="221361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S Colo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8990" cy="2213610"/>
                    </a:xfrm>
                    <a:prstGeom prst="rect">
                      <a:avLst/>
                    </a:prstGeom>
                  </pic:spPr>
                </pic:pic>
              </a:graphicData>
            </a:graphic>
            <wp14:sizeRelH relativeFrom="page">
              <wp14:pctWidth>0</wp14:pctWidth>
            </wp14:sizeRelH>
            <wp14:sizeRelV relativeFrom="page">
              <wp14:pctHeight>0</wp14:pctHeight>
            </wp14:sizeRelV>
          </wp:anchor>
        </w:drawing>
      </w:r>
      <w:r w:rsidRPr="00C216AD">
        <w:rPr>
          <w:b w:val="0"/>
        </w:rPr>
        <w:t>Since 1895, Adena Health System has focused on its commitment to provide patients with the best health care and personal service. Today, Adena Health System includes four hospitals — Adena Regional Medical Center (ARMC), Adena Fayette Medical Center (AFMC), Adena Greenfield Medical Center (AGMC), and Adena Pike Medical Center (APMC) — and five regional clinics, with a total of 311 beds. Adena provides quality health care for nearly 400,000 residents in its nine-county, southern Ohio service region, which includes Fayette, Highland, Hocking,</w:t>
      </w:r>
      <w:r w:rsidRPr="00C216AD">
        <w:rPr>
          <w:b w:val="0"/>
          <w:color w:val="FF0000"/>
        </w:rPr>
        <w:t xml:space="preserve"> </w:t>
      </w:r>
      <w:r w:rsidRPr="00C216AD">
        <w:rPr>
          <w:b w:val="0"/>
        </w:rPr>
        <w:t xml:space="preserve">Jackson, Pickaway, Pike, Ross, Scioto, and Vinton counties.  </w:t>
      </w:r>
    </w:p>
    <w:p w:rsidR="00C216AD" w:rsidRPr="00C216AD" w:rsidRDefault="00C216AD" w:rsidP="00C216AD">
      <w:pPr>
        <w:rPr>
          <w:b w:val="0"/>
        </w:rPr>
      </w:pPr>
    </w:p>
    <w:p w:rsidR="00C216AD" w:rsidRPr="00C216AD" w:rsidRDefault="00C216AD" w:rsidP="00C216AD">
      <w:pPr>
        <w:rPr>
          <w:b w:val="0"/>
        </w:rPr>
      </w:pPr>
      <w:r w:rsidRPr="00C216AD">
        <w:rPr>
          <w:b w:val="0"/>
        </w:rPr>
        <w:t>Adena offers its patients leading-edge services in the areas of heart health, cancer diagnosis and treatment, women's health, children's health, and orthopedics. The skilled physicians and medical staff at Adena provide specialty services that are often found in larger, urban medical centers, including open heart surgery, da Vinci robotic surgery, cardiac intervention, cancer care, advanced orthopedic procedures, high-level MRI testing, and a Level II pediatric nursery.</w:t>
      </w:r>
    </w:p>
    <w:p w:rsidR="00C216AD" w:rsidRPr="00C216AD" w:rsidRDefault="00C216AD" w:rsidP="00C216AD">
      <w:pPr>
        <w:rPr>
          <w:b w:val="0"/>
        </w:rPr>
      </w:pPr>
    </w:p>
    <w:p w:rsidR="00C216AD" w:rsidRPr="00C216AD" w:rsidRDefault="00C216AD" w:rsidP="00C216AD">
      <w:pPr>
        <w:rPr>
          <w:b w:val="0"/>
        </w:rPr>
      </w:pPr>
      <w:r w:rsidRPr="00C216AD">
        <w:rPr>
          <w:b w:val="0"/>
        </w:rPr>
        <w:t>The Adena Regional Medical Center’s exceptional care and CMS five-star rating attracts more than 113,000 patients to its campus each year for approximately 600,000 visits. Adena Fayette Medical Center cares for more than 21,698 patients annually for approximately 78,200 visits.</w:t>
      </w:r>
    </w:p>
    <w:p w:rsidR="00C216AD" w:rsidRDefault="00C216AD">
      <w:r>
        <w:rPr>
          <w:noProof/>
        </w:rPr>
        <mc:AlternateContent>
          <mc:Choice Requires="wps">
            <w:drawing>
              <wp:anchor distT="0" distB="0" distL="114300" distR="114300" simplePos="0" relativeHeight="251676672" behindDoc="1" locked="0" layoutInCell="1" allowOverlap="1">
                <wp:simplePos x="0" y="0"/>
                <wp:positionH relativeFrom="margin">
                  <wp:align>right</wp:align>
                </wp:positionH>
                <wp:positionV relativeFrom="paragraph">
                  <wp:posOffset>478230</wp:posOffset>
                </wp:positionV>
                <wp:extent cx="5943600" cy="43952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0" cy="439523"/>
                        </a:xfrm>
                        <a:prstGeom prst="rect">
                          <a:avLst/>
                        </a:prstGeom>
                        <a:noFill/>
                        <a:ln w="6350">
                          <a:noFill/>
                        </a:ln>
                      </wps:spPr>
                      <wps:txb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416.8pt;margin-top:37.65pt;width:468pt;height:34.6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" filled="f" stroked="f" strokeweight=".5pt">
                <v:textbo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v:textbox>
                <w10:wrap anchorx="margin"/>
              </v:shape>
            </w:pict>
          </mc:Fallback>
        </mc:AlternateContent>
      </w:r>
      <w:r>
        <w:rPr>
          <w:noProof/>
        </w:rPr>
        <mc:AlternateContent>
          <mc:Choice Requires="wps">
            <w:drawing>
              <wp:anchor distT="0" distB="0" distL="114300" distR="114300" simplePos="0" relativeHeight="251663359" behindDoc="1" locked="0" layoutInCell="1" allowOverlap="1">
                <wp:simplePos x="0" y="0"/>
                <wp:positionH relativeFrom="margin">
                  <wp:align>right</wp:align>
                </wp:positionH>
                <wp:positionV relativeFrom="page">
                  <wp:posOffset>8168640</wp:posOffset>
                </wp:positionV>
                <wp:extent cx="5984875" cy="961390"/>
                <wp:effectExtent l="0" t="0" r="15875" b="10160"/>
                <wp:wrapNone/>
                <wp:docPr id="15" name="Rectangle 15"/>
                <wp:cNvGraphicFramePr/>
                <a:graphic xmlns:a="http://schemas.openxmlformats.org/drawingml/2006/main">
                  <a:graphicData uri="http://schemas.microsoft.com/office/word/2010/wordprocessingShape">
                    <wps:wsp>
                      <wps:cNvSpPr/>
                      <wps:spPr>
                        <a:xfrm>
                          <a:off x="0" y="0"/>
                          <a:ext cx="5984875" cy="96139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FB353" id="Rectangle 15" o:spid="_x0000_s1026" style="position:absolute;margin-left:420.05pt;margin-top:643.2pt;width:471.25pt;height:75.7pt;z-index:-251653121;visibility:visible;mso-wrap-style:square;mso-wrap-distance-left:9pt;mso-wrap-distance-top:0;mso-wrap-distance-right:9pt;mso-wrap-distance-bottom:0;mso-position-horizontal:righ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" fillcolor="#deeaf6 [660]" strokecolor="#1f4d78 [1604]" strokeweight="1pt">
                <w10:wrap anchorx="margin" anchory="page"/>
              </v:rect>
            </w:pict>
          </mc:Fallback>
        </mc:AlternateContent>
      </w:r>
    </w:p>
    <w:p w:rsidR="005D3604" w:rsidRDefault="005D3604"/>
    <w:p w:rsidR="005D3604" w:rsidRDefault="005D3604"/>
    <w:p w:rsidR="005D3604" w:rsidRDefault="005D3604"/>
    <w:p w:rsidR="005D3604" w:rsidRDefault="005D3604"/>
    <w:p w:rsidR="009D7B15" w:rsidRDefault="005D3604" w:rsidP="009D7B15">
      <w:pPr>
        <w:pStyle w:val="Heading2"/>
      </w:pPr>
      <w:r>
        <w:rPr>
          <w:rFonts w:ascii="Calibri Light" w:hAnsi="Calibri Light" w:cs="Arial"/>
          <w:noProof/>
          <w:sz w:val="28"/>
          <w:szCs w:val="28"/>
        </w:rPr>
        <w:lastRenderedPageBreak/>
        <w:drawing>
          <wp:anchor distT="0" distB="0" distL="114300" distR="114300" simplePos="0" relativeHeight="251678720" behindDoc="0" locked="0" layoutInCell="1" allowOverlap="1" wp14:anchorId="7660AFA5" wp14:editId="763F4546">
            <wp:simplePos x="0" y="0"/>
            <wp:positionH relativeFrom="margin">
              <wp:align>right</wp:align>
            </wp:positionH>
            <wp:positionV relativeFrom="paragraph">
              <wp:posOffset>19363</wp:posOffset>
            </wp:positionV>
            <wp:extent cx="2895600" cy="7962900"/>
            <wp:effectExtent l="19050" t="19050" r="1905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tySnapshotInfographic-Ross.jpg"/>
                    <pic:cNvPicPr/>
                  </pic:nvPicPr>
                  <pic:blipFill>
                    <a:blip r:embed="rId10">
                      <a:extLst>
                        <a:ext uri="{28A0092B-C50C-407E-A947-70E740481C1C}">
                          <a14:useLocalDpi xmlns:a14="http://schemas.microsoft.com/office/drawing/2010/main" val="0"/>
                        </a:ext>
                      </a:extLst>
                    </a:blip>
                    <a:stretch>
                      <a:fillRect/>
                    </a:stretch>
                  </pic:blipFill>
                  <pic:spPr>
                    <a:xfrm>
                      <a:off x="0" y="0"/>
                      <a:ext cx="2895600" cy="7962900"/>
                    </a:xfrm>
                    <a:prstGeom prst="rect">
                      <a:avLst/>
                    </a:prstGeom>
                    <a:ln w="12700">
                      <a:solidFill>
                        <a:srgbClr val="023B58"/>
                      </a:solidFill>
                    </a:ln>
                  </pic:spPr>
                </pic:pic>
              </a:graphicData>
            </a:graphic>
            <wp14:sizeRelH relativeFrom="page">
              <wp14:pctWidth>0</wp14:pctWidth>
            </wp14:sizeRelH>
            <wp14:sizeRelV relativeFrom="page">
              <wp14:pctHeight>0</wp14:pctHeight>
            </wp14:sizeRelV>
          </wp:anchor>
        </w:drawing>
      </w:r>
      <w:r>
        <w:t>A</w:t>
      </w:r>
      <w:r w:rsidRPr="007312E8">
        <w:t xml:space="preserve">dena </w:t>
      </w:r>
      <w:r>
        <w:t>Fayette</w:t>
      </w:r>
      <w:r w:rsidRPr="007312E8">
        <w:t xml:space="preserve"> Medical Center Community</w:t>
      </w:r>
      <w:r w:rsidR="009D7B15">
        <w:t xml:space="preserve"> – </w:t>
      </w:r>
    </w:p>
    <w:p w:rsidR="005D3604" w:rsidRPr="009D7B15" w:rsidRDefault="005D3604" w:rsidP="009D7B15">
      <w:pPr>
        <w:pStyle w:val="Heading2"/>
      </w:pPr>
      <w:r>
        <w:rPr>
          <w:i/>
        </w:rPr>
        <w:t xml:space="preserve">Fayette </w:t>
      </w:r>
      <w:r w:rsidRPr="007312E8">
        <w:rPr>
          <w:i/>
        </w:rPr>
        <w:t>County, Ohio</w:t>
      </w:r>
    </w:p>
    <w:p w:rsidR="005D3604" w:rsidRDefault="005D3604"/>
    <w:p w:rsidR="005D3604" w:rsidRPr="008C5F99" w:rsidRDefault="005D3604" w:rsidP="005D3604">
      <w:pPr>
        <w:spacing w:line="240" w:lineRule="auto"/>
        <w:rPr>
          <w:b w:val="0"/>
          <w:color w:val="023B58"/>
        </w:rPr>
      </w:pPr>
      <w:r w:rsidRPr="008C5F99">
        <w:rPr>
          <w:b w:val="0"/>
          <w:color w:val="023B58"/>
        </w:rPr>
        <w:t xml:space="preserve">Fayette County is located in rural, central Ohio (Figure 1). The county covers 407 square miles and is Ohio’s 72nd largest county in terms of geographic area and 74th largest by population. More than 45% of land in Fayette is used for residential purposes, with approximately 25% used for agricultural purposes, another 25% undeveloped, and less than 5% used for other purposes (Ohio Development Services Agency, 2020). </w:t>
      </w:r>
    </w:p>
    <w:p w:rsidR="005D3604" w:rsidRPr="008C5F99" w:rsidRDefault="005D3604" w:rsidP="005D3604">
      <w:pPr>
        <w:spacing w:line="240" w:lineRule="auto"/>
        <w:rPr>
          <w:b w:val="0"/>
          <w:color w:val="023B58"/>
        </w:rPr>
      </w:pPr>
    </w:p>
    <w:p w:rsidR="005D3604" w:rsidRPr="008C5F99" w:rsidRDefault="005D3604" w:rsidP="005D3604">
      <w:pPr>
        <w:spacing w:line="240" w:lineRule="auto"/>
        <w:rPr>
          <w:b w:val="0"/>
          <w:color w:val="023B58"/>
          <w:shd w:val="clear" w:color="auto" w:fill="FFFFFF"/>
        </w:rPr>
      </w:pPr>
      <w:r w:rsidRPr="008C5F99">
        <w:rPr>
          <w:b w:val="0"/>
          <w:color w:val="023B58"/>
        </w:rPr>
        <w:t>The population of Fayette County is 28,579 (2022 County Health Ranking Study), which has steadily declined since 2010. Approximately 14,091 live in the county seat, Washington Court House. The county is a part of the 10th Congressional District and contains the population patterns and distinct economic conditions inherent of the rural, Midwest region of the U.S. These include challenges such as low educational attainment and limited economic diversification and growth.</w:t>
      </w:r>
    </w:p>
    <w:p w:rsidR="005D3604" w:rsidRDefault="005D3604"/>
    <w:p w:rsidR="005D3604" w:rsidRDefault="005D3604"/>
    <w:p w:rsidR="005D3604" w:rsidRDefault="00226E7B">
      <w:r>
        <w:rPr>
          <w:noProof/>
        </w:rPr>
        <mc:AlternateContent>
          <mc:Choice Requires="wps">
            <w:drawing>
              <wp:anchor distT="0" distB="0" distL="114300" distR="114300" simplePos="0" relativeHeight="251680768" behindDoc="0" locked="0" layoutInCell="1" allowOverlap="1" wp14:anchorId="0F4F4087" wp14:editId="6E6B3DCD">
                <wp:simplePos x="0" y="0"/>
                <wp:positionH relativeFrom="margin">
                  <wp:align>left</wp:align>
                </wp:positionH>
                <wp:positionV relativeFrom="paragraph">
                  <wp:posOffset>270765</wp:posOffset>
                </wp:positionV>
                <wp:extent cx="28956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005D3604" w:rsidRPr="00A22CAF" w:rsidRDefault="005D3604" w:rsidP="00226E7B">
                            <w:pPr>
                              <w:pStyle w:val="Caption"/>
                              <w:jc w:val="right"/>
                              <w:rPr>
                                <w:rFonts w:ascii="Calibri Light" w:hAnsi="Calibri Light" w:cs="Arial"/>
                                <w:noProof/>
                                <w:sz w:val="28"/>
                                <w:szCs w:val="28"/>
                              </w:rPr>
                            </w:pPr>
                            <w:r>
                              <w:t xml:space="preserve">Figure </w:t>
                            </w:r>
                            <w:fldSimple w:instr=" SEQ Figure \* ARABIC ">
                              <w:r w:rsidR="00DE468A">
                                <w:rPr>
                                  <w:noProof/>
                                </w:rPr>
                                <w:t>1</w:t>
                              </w:r>
                            </w:fldSimple>
                            <w:r>
                              <w:t>: Fayette County Community Snapshot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4F4087" id="Text Box 1" o:spid="_x0000_s1029" type="#_x0000_t202" style="position:absolute;margin-left:0;margin-top:21.3pt;width:228pt;height:.0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" stroked="f">
                <v:textbox style="mso-fit-shape-to-text:t" inset="0,0,0,0">
                  <w:txbxContent>
                    <w:p w:rsidR="005D3604" w:rsidRPr="00A22CAF" w:rsidRDefault="005D3604" w:rsidP="00226E7B">
                      <w:pPr>
                        <w:pStyle w:val="Caption"/>
                        <w:jc w:val="right"/>
                        <w:rPr>
                          <w:rFonts w:ascii="Calibri Light" w:hAnsi="Calibri Light" w:cs="Arial"/>
                          <w:noProof/>
                          <w:sz w:val="28"/>
                          <w:szCs w:val="28"/>
                        </w:rPr>
                      </w:pPr>
                      <w:r>
                        <w:t xml:space="preserve">Figure </w:t>
                      </w:r>
                      <w:r>
                        <w:fldChar w:fldCharType="begin"/>
                      </w:r>
                      <w:r>
                        <w:instrText xml:space="preserve"> SEQ Figure \* ARABIC </w:instrText>
                      </w:r>
                      <w:r>
                        <w:fldChar w:fldCharType="separate"/>
                      </w:r>
                      <w:r w:rsidR="00DE468A">
                        <w:rPr>
                          <w:noProof/>
                        </w:rPr>
                        <w:t>1</w:t>
                      </w:r>
                      <w:r>
                        <w:fldChar w:fldCharType="end"/>
                      </w:r>
                      <w:r>
                        <w:t>: Fayette County Community Snapshot</w:t>
                      </w:r>
                    </w:p>
                  </w:txbxContent>
                </v:textbox>
                <w10:wrap type="square" anchorx="margin"/>
              </v:shape>
            </w:pict>
          </mc:Fallback>
        </mc:AlternateContent>
      </w:r>
    </w:p>
    <w:p w:rsidR="005D3604" w:rsidRDefault="005D3604"/>
    <w:p w:rsidR="005D3604" w:rsidRPr="00A90EF1" w:rsidRDefault="005D3604" w:rsidP="005D3604">
      <w:pPr>
        <w:spacing w:line="240" w:lineRule="auto"/>
        <w:rPr>
          <w:rFonts w:cstheme="minorHAnsi"/>
          <w:b w:val="0"/>
          <w:color w:val="023B58"/>
          <w:szCs w:val="28"/>
        </w:rPr>
      </w:pPr>
      <w:r w:rsidRPr="00A90EF1">
        <w:rPr>
          <w:rFonts w:cstheme="minorHAnsi"/>
          <w:color w:val="023B58"/>
          <w:sz w:val="44"/>
          <w:szCs w:val="44"/>
        </w:rPr>
        <w:t>COMMUNITY HEALTH NEEDS ASSESSMENTS AND IMPLEMENTATION STRATEGIES</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As part of the Affordable Care Act, all nonprofit hospitals are required to conduct a community health needs assessment every three years to maintain compliance with IRS standards. In addition to the assessment, organizations are also required to complete and adopt implementation strategies that address the priority health needs that are revealed in the corresponding assessment.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Each of the Adena Health System hospitals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Adena Regional Medical Center, Adena Pike Medical Center, Adena Greenfield Medical Center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Adena Fayette Medical Center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partners with local organizations as part of its community health efforts. These partnerships are conducted through county health coalitions located in the counties where Adena has hospitals. These coalitions include Fayette County Health Coalition, Highland Healthcare Collaborative, Pike County Health Coalition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More than 50 agencies </w:t>
      </w:r>
      <w:r>
        <w:rPr>
          <w:rFonts w:asciiTheme="minorHAnsi" w:hAnsiTheme="minorHAnsi" w:cstheme="minorHAnsi"/>
          <w:color w:val="023B58"/>
          <w:sz w:val="28"/>
          <w:szCs w:val="28"/>
        </w:rPr>
        <w:t xml:space="preserve">across the four counties </w:t>
      </w:r>
      <w:r w:rsidRPr="00A90EF1">
        <w:rPr>
          <w:rFonts w:asciiTheme="minorHAnsi" w:hAnsiTheme="minorHAnsi" w:cstheme="minorHAnsi"/>
          <w:color w:val="023B58"/>
          <w:sz w:val="28"/>
          <w:szCs w:val="28"/>
        </w:rPr>
        <w:t>participate as part of these coalitions’ steering committees as well as</w:t>
      </w:r>
      <w:r>
        <w:rPr>
          <w:rFonts w:asciiTheme="minorHAnsi" w:hAnsiTheme="minorHAnsi" w:cstheme="minorHAnsi"/>
          <w:color w:val="023B58"/>
          <w:sz w:val="28"/>
          <w:szCs w:val="28"/>
        </w:rPr>
        <w:t xml:space="preserve"> through</w:t>
      </w:r>
      <w:r w:rsidRPr="00A90EF1">
        <w:rPr>
          <w:rFonts w:asciiTheme="minorHAnsi" w:hAnsiTheme="minorHAnsi" w:cstheme="minorHAnsi"/>
          <w:color w:val="023B58"/>
          <w:sz w:val="28"/>
          <w:szCs w:val="28"/>
        </w:rPr>
        <w:t xml:space="preserve"> subcommittees focused on specific issues like substance use disorder, obesity and diabetes prevention,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lung and respiratory issues.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ommunity volunteers and consulting firms </w:t>
      </w:r>
      <w:r>
        <w:rPr>
          <w:rFonts w:asciiTheme="minorHAnsi" w:hAnsiTheme="minorHAnsi" w:cstheme="minorHAnsi"/>
          <w:color w:val="023B58"/>
          <w:sz w:val="28"/>
          <w:szCs w:val="28"/>
        </w:rPr>
        <w:t xml:space="preserve">often lend additional support </w:t>
      </w:r>
      <w:r w:rsidRPr="00A90EF1">
        <w:rPr>
          <w:rFonts w:asciiTheme="minorHAnsi" w:hAnsiTheme="minorHAnsi" w:cstheme="minorHAnsi"/>
          <w:color w:val="023B58"/>
          <w:sz w:val="28"/>
          <w:szCs w:val="28"/>
        </w:rPr>
        <w:t xml:space="preserve">with data collection and analysis </w:t>
      </w:r>
      <w:r>
        <w:rPr>
          <w:rFonts w:asciiTheme="minorHAnsi" w:hAnsiTheme="minorHAnsi" w:cstheme="minorHAnsi"/>
          <w:color w:val="023B58"/>
          <w:sz w:val="28"/>
          <w:szCs w:val="28"/>
        </w:rPr>
        <w:t>for community health needs assessments</w:t>
      </w:r>
      <w:r w:rsidRPr="00A90EF1">
        <w:rPr>
          <w:rFonts w:asciiTheme="minorHAnsi" w:hAnsiTheme="minorHAnsi" w:cstheme="minorHAnsi"/>
          <w:color w:val="023B58"/>
          <w:sz w:val="28"/>
          <w:szCs w:val="28"/>
        </w:rPr>
        <w:t xml:space="preserve">.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In 2019, Pike County Health Coalition, Highland County Healthcare Collaborative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each updated their 2016 community health needs assessment with the leadership and support of Adena Community Health &amp; Development representatives. Adena did not partner with the Fayette County Health Coalition until 2021 to update their 2017 assessment, as Adena’s </w:t>
      </w:r>
      <w:r>
        <w:rPr>
          <w:rFonts w:asciiTheme="minorHAnsi" w:hAnsiTheme="minorHAnsi" w:cstheme="minorHAnsi"/>
          <w:color w:val="023B58"/>
          <w:sz w:val="28"/>
          <w:szCs w:val="28"/>
        </w:rPr>
        <w:t xml:space="preserve">merger with </w:t>
      </w:r>
      <w:r w:rsidRPr="00A90EF1">
        <w:rPr>
          <w:rFonts w:asciiTheme="minorHAnsi" w:hAnsiTheme="minorHAnsi" w:cstheme="minorHAnsi"/>
          <w:color w:val="023B58"/>
          <w:sz w:val="28"/>
          <w:szCs w:val="28"/>
        </w:rPr>
        <w:t xml:space="preserve">the Fayette Memorial Hospital was not completed until May of 2021.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1931C6"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Given that Fayette, Highland, Pike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Ross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ounties all border each other, it is not surprising </w:t>
      </w:r>
      <w:r>
        <w:rPr>
          <w:rFonts w:asciiTheme="minorHAnsi" w:hAnsiTheme="minorHAnsi" w:cstheme="minorHAnsi"/>
          <w:color w:val="023B58"/>
          <w:sz w:val="28"/>
          <w:szCs w:val="28"/>
        </w:rPr>
        <w:t xml:space="preserve">that </w:t>
      </w:r>
      <w:r w:rsidRPr="00A90EF1">
        <w:rPr>
          <w:rFonts w:asciiTheme="minorHAnsi" w:hAnsiTheme="minorHAnsi" w:cstheme="minorHAnsi"/>
          <w:color w:val="023B58"/>
          <w:sz w:val="28"/>
          <w:szCs w:val="28"/>
        </w:rPr>
        <w:t>the leading health issues and the top health needs prioritized by the community coalitions were the same, although they were not necessarily ranked in the same order. These included obesity and diabetes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smoking/vaping prevention and cessation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substance use disorder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child safety and wellness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access to healthcare and services (Figure 2).</w:t>
      </w:r>
    </w:p>
    <w:p w:rsidR="005D3604" w:rsidRDefault="005D3604"/>
    <w:tbl>
      <w:tblPr>
        <w:tblStyle w:val="TableGrid"/>
        <w:tblW w:w="0" w:type="auto"/>
        <w:tblLook w:val="04A0" w:firstRow="1" w:lastRow="0" w:firstColumn="1" w:lastColumn="0" w:noHBand="0" w:noVBand="1"/>
      </w:tblPr>
      <w:tblGrid>
        <w:gridCol w:w="9350"/>
      </w:tblGrid>
      <w:tr w:rsidR="009A09FE" w:rsidTr="009A09FE">
        <w:tc>
          <w:tcPr>
            <w:tcW w:w="9350" w:type="dxa"/>
            <w:shd w:val="clear" w:color="auto" w:fill="2F5496" w:themeFill="accent5" w:themeFillShade="BF"/>
          </w:tcPr>
          <w:p w:rsidR="009A09FE" w:rsidRPr="009A09FE" w:rsidRDefault="009A09FE" w:rsidP="009A09FE">
            <w:pPr>
              <w:jc w:val="center"/>
              <w:rPr>
                <w:color w:val="FFFFFF" w:themeColor="background1"/>
                <w:sz w:val="40"/>
                <w:szCs w:val="40"/>
              </w:rPr>
            </w:pPr>
            <w:r w:rsidRPr="009A09FE">
              <w:rPr>
                <w:color w:val="FFFFFF" w:themeColor="background1"/>
                <w:sz w:val="40"/>
                <w:szCs w:val="40"/>
              </w:rPr>
              <w:t>Top 2019 Adena Community Health Priorities</w:t>
            </w:r>
          </w:p>
        </w:tc>
      </w:tr>
      <w:tr w:rsidR="009A09FE" w:rsidTr="009A09FE">
        <w:tc>
          <w:tcPr>
            <w:tcW w:w="9350" w:type="dxa"/>
          </w:tcPr>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Mental and </w:t>
            </w:r>
            <w:r>
              <w:rPr>
                <w:rFonts w:asciiTheme="minorHAnsi" w:hAnsiTheme="minorHAnsi" w:cstheme="minorHAnsi"/>
                <w:b/>
                <w:noProof/>
                <w:color w:val="023B58"/>
                <w:sz w:val="28"/>
                <w:szCs w:val="28"/>
              </w:rPr>
              <w:t>b</w:t>
            </w:r>
            <w:r w:rsidRPr="005D053D">
              <w:rPr>
                <w:rFonts w:asciiTheme="minorHAnsi" w:hAnsiTheme="minorHAnsi" w:cstheme="minorHAnsi"/>
                <w:b/>
                <w:noProof/>
                <w:color w:val="023B58"/>
                <w:sz w:val="28"/>
                <w:szCs w:val="28"/>
              </w:rPr>
              <w:t xml:space="preserve">ehavioral </w:t>
            </w:r>
            <w:r>
              <w:rPr>
                <w:rFonts w:asciiTheme="minorHAnsi" w:hAnsiTheme="minorHAnsi" w:cstheme="minorHAnsi"/>
                <w:b/>
                <w:noProof/>
                <w:color w:val="023B58"/>
                <w:sz w:val="28"/>
                <w:szCs w:val="28"/>
              </w:rPr>
              <w:t>h</w:t>
            </w:r>
            <w:r w:rsidRPr="005D053D">
              <w:rPr>
                <w:rFonts w:asciiTheme="minorHAnsi" w:hAnsiTheme="minorHAnsi" w:cstheme="minorHAnsi"/>
                <w:b/>
                <w:noProof/>
                <w:color w:val="023B58"/>
                <w:sz w:val="28"/>
                <w:szCs w:val="28"/>
              </w:rPr>
              <w:t>ealth</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Obesity and </w:t>
            </w:r>
            <w:r>
              <w:rPr>
                <w:rFonts w:asciiTheme="minorHAnsi" w:hAnsiTheme="minorHAnsi" w:cstheme="minorHAnsi"/>
                <w:b/>
                <w:noProof/>
                <w:color w:val="023B58"/>
                <w:sz w:val="28"/>
                <w:szCs w:val="28"/>
              </w:rPr>
              <w:t>d</w:t>
            </w:r>
            <w:r w:rsidRPr="005D053D">
              <w:rPr>
                <w:rFonts w:asciiTheme="minorHAnsi" w:hAnsiTheme="minorHAnsi" w:cstheme="minorHAnsi"/>
                <w:b/>
                <w:noProof/>
                <w:color w:val="023B58"/>
                <w:sz w:val="28"/>
                <w:szCs w:val="28"/>
              </w:rPr>
              <w:t>iabetes</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Tobacco and v</w:t>
            </w:r>
            <w:r w:rsidRPr="005D053D">
              <w:rPr>
                <w:rFonts w:asciiTheme="minorHAnsi" w:hAnsiTheme="minorHAnsi" w:cstheme="minorHAnsi"/>
                <w:b/>
                <w:noProof/>
                <w:color w:val="023B58"/>
                <w:sz w:val="28"/>
                <w:szCs w:val="28"/>
              </w:rPr>
              <w:t xml:space="preserve">aping </w:t>
            </w:r>
            <w:r>
              <w:rPr>
                <w:rFonts w:asciiTheme="minorHAnsi" w:hAnsiTheme="minorHAnsi" w:cstheme="minorHAnsi"/>
                <w:b/>
                <w:noProof/>
                <w:color w:val="023B58"/>
                <w:sz w:val="28"/>
                <w:szCs w:val="28"/>
              </w:rPr>
              <w:t>c</w:t>
            </w:r>
            <w:r w:rsidRPr="005D053D">
              <w:rPr>
                <w:rFonts w:asciiTheme="minorHAnsi" w:hAnsiTheme="minorHAnsi" w:cstheme="minorHAnsi"/>
                <w:b/>
                <w:noProof/>
                <w:color w:val="023B58"/>
                <w:sz w:val="28"/>
                <w:szCs w:val="28"/>
              </w:rPr>
              <w:t xml:space="preserve">essation and </w:t>
            </w:r>
            <w:r>
              <w:rPr>
                <w:rFonts w:asciiTheme="minorHAnsi" w:hAnsiTheme="minorHAnsi" w:cstheme="minorHAnsi"/>
                <w:b/>
                <w:noProof/>
                <w:color w:val="023B58"/>
                <w:sz w:val="28"/>
                <w:szCs w:val="28"/>
              </w:rPr>
              <w:t>p</w:t>
            </w:r>
            <w:r w:rsidRPr="005D053D">
              <w:rPr>
                <w:rFonts w:asciiTheme="minorHAnsi" w:hAnsiTheme="minorHAnsi" w:cstheme="minorHAnsi"/>
                <w:b/>
                <w:noProof/>
                <w:color w:val="023B58"/>
                <w:sz w:val="28"/>
                <w:szCs w:val="28"/>
              </w:rPr>
              <w:t>revention</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Access to care</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sidRPr="009A09FE">
              <w:rPr>
                <w:rFonts w:asciiTheme="minorHAnsi" w:hAnsiTheme="minorHAnsi" w:cstheme="minorHAnsi"/>
                <w:b/>
                <w:noProof/>
                <w:color w:val="023B58"/>
                <w:sz w:val="28"/>
                <w:szCs w:val="28"/>
              </w:rPr>
              <w:t>Child safety and lifelong wellness</w:t>
            </w:r>
          </w:p>
          <w:p w:rsidR="009A09FE" w:rsidRPr="009A09FE" w:rsidRDefault="009A09FE" w:rsidP="009A09FE">
            <w:pPr>
              <w:pStyle w:val="NormalWeb"/>
              <w:keepNext/>
              <w:spacing w:after="0"/>
              <w:ind w:left="720"/>
              <w:rPr>
                <w:rFonts w:asciiTheme="minorHAnsi" w:hAnsiTheme="minorHAnsi" w:cstheme="minorHAnsi"/>
                <w:b/>
                <w:noProof/>
                <w:color w:val="023B58"/>
                <w:sz w:val="28"/>
                <w:szCs w:val="28"/>
              </w:rPr>
            </w:pPr>
          </w:p>
        </w:tc>
      </w:tr>
    </w:tbl>
    <w:p w:rsidR="009A09FE" w:rsidRDefault="009A09FE">
      <w:pPr>
        <w:pStyle w:val="Caption"/>
      </w:pPr>
      <w:r>
        <w:t xml:space="preserve">Figure </w:t>
      </w:r>
      <w:fldSimple w:instr=" SEQ Figure \* ARABIC ">
        <w:r w:rsidR="00DE468A">
          <w:rPr>
            <w:noProof/>
          </w:rPr>
          <w:t>2</w:t>
        </w:r>
      </w:fldSimple>
      <w:r>
        <w:t>: Adena Health System 2019 Community Health Priorities</w:t>
      </w:r>
    </w:p>
    <w:p w:rsidR="009A09FE" w:rsidRDefault="009A09FE"/>
    <w:p w:rsidR="009A09FE" w:rsidRPr="001931C6" w:rsidRDefault="009A09FE" w:rsidP="009D7B15">
      <w:pPr>
        <w:pStyle w:val="Heading2"/>
      </w:pPr>
      <w:r w:rsidRPr="001931C6">
        <w:t>Progress on the 2019 Community Health Needs Assessments</w:t>
      </w:r>
    </w:p>
    <w:p w:rsidR="009A09FE" w:rsidRPr="001931C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 xml:space="preserve">As in 2016, Adena Community Health &amp; Development utilized all of the 2019 community health assessments to create one community health strategic plan for the Adena Health System. Since the health priorities from each community were the same, creating one plan provided the opportunity to leverage resources at a system level to enable programming continuity and efficiency. The updated Fayette County community assessment was added to the plan in 2021. </w:t>
      </w:r>
    </w:p>
    <w:p w:rsidR="009A09FE" w:rsidRPr="00147B97" w:rsidRDefault="009A09FE" w:rsidP="009A09FE">
      <w:pPr>
        <w:pStyle w:val="NormalWeb"/>
        <w:spacing w:after="0" w:line="240" w:lineRule="auto"/>
        <w:rPr>
          <w:rFonts w:asciiTheme="minorHAnsi" w:hAnsiTheme="minorHAnsi" w:cstheme="minorHAnsi"/>
          <w:color w:val="023B58"/>
          <w:sz w:val="28"/>
          <w:szCs w:val="28"/>
        </w:rPr>
      </w:pPr>
    </w:p>
    <w:p w:rsidR="009A09FE" w:rsidRPr="00A76DD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The plan consisted of five primary strategies: community development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advocacy</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programs and initiatives</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financial support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 clinical alignment. Specific efforts and initiatives within these strategies were then developed to address the priority issues. Over the course of the three-year strategic plan, programs have been developed, refined</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and/or expanded for implementation into the community (Figure 3).</w:t>
      </w:r>
    </w:p>
    <w:p w:rsidR="009A09FE" w:rsidRDefault="009A09FE"/>
    <w:p w:rsidR="009A09FE" w:rsidRDefault="009A09FE" w:rsidP="009A09FE">
      <w:pPr>
        <w:keepNext/>
      </w:pPr>
      <w:r>
        <w:rPr>
          <w:rFonts w:ascii="Calibri Light" w:hAnsi="Calibri Light" w:cs="Arial"/>
          <w:noProof/>
          <w:sz w:val="24"/>
          <w:szCs w:val="24"/>
        </w:rPr>
        <w:drawing>
          <wp:inline distT="0" distB="0" distL="0" distR="0" wp14:anchorId="5673D41D" wp14:editId="349D4A88">
            <wp:extent cx="5943600" cy="3007093"/>
            <wp:effectExtent l="38100" t="0" r="19050" b="2222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A09FE" w:rsidRDefault="009A09FE" w:rsidP="009A09FE">
      <w:pPr>
        <w:pStyle w:val="Caption"/>
      </w:pPr>
      <w:r>
        <w:t xml:space="preserve">Figure </w:t>
      </w:r>
      <w:fldSimple w:instr=" SEQ Figure \* ARABIC ">
        <w:r w:rsidR="00DE468A">
          <w:rPr>
            <w:noProof/>
          </w:rPr>
          <w:t>3</w:t>
        </w:r>
      </w:fldSimple>
      <w:r>
        <w:t>: 2020 Community Health Improvement Plan (CHIP) priorities</w:t>
      </w:r>
    </w:p>
    <w:p w:rsidR="009A09FE" w:rsidRDefault="009A09FE" w:rsidP="009A09FE">
      <w:pPr>
        <w:pStyle w:val="NormalWeb"/>
        <w:spacing w:after="0" w:line="240" w:lineRule="auto"/>
        <w:rPr>
          <w:rFonts w:asciiTheme="minorHAnsi" w:hAnsiTheme="minorHAnsi" w:cstheme="minorHAnsi"/>
          <w:color w:val="023B58"/>
          <w:sz w:val="28"/>
          <w:szCs w:val="28"/>
        </w:rPr>
      </w:pPr>
    </w:p>
    <w:p w:rsidR="009A09FE" w:rsidRDefault="009A09FE" w:rsidP="009A09FE">
      <w:pPr>
        <w:pStyle w:val="NormalWeb"/>
        <w:spacing w:after="0" w:line="240" w:lineRule="auto"/>
        <w:rPr>
          <w:rFonts w:asciiTheme="minorHAnsi" w:hAnsiTheme="minorHAnsi" w:cstheme="minorHAnsi"/>
          <w:color w:val="023B58"/>
          <w:sz w:val="28"/>
          <w:szCs w:val="28"/>
        </w:rPr>
      </w:pPr>
      <w:r w:rsidRPr="00A719DB">
        <w:rPr>
          <w:rFonts w:asciiTheme="minorHAnsi" w:hAnsiTheme="minorHAnsi" w:cstheme="minorHAnsi"/>
          <w:color w:val="023B58"/>
          <w:sz w:val="28"/>
          <w:szCs w:val="28"/>
        </w:rPr>
        <w:t>As a result of these efforts, Adena Health System developed a variety of local partnerships, programs</w:t>
      </w:r>
      <w:r>
        <w:rPr>
          <w:rFonts w:asciiTheme="minorHAnsi" w:hAnsiTheme="minorHAnsi" w:cstheme="minorHAnsi"/>
          <w:color w:val="023B58"/>
          <w:sz w:val="28"/>
          <w:szCs w:val="28"/>
        </w:rPr>
        <w:t>,</w:t>
      </w:r>
      <w:r w:rsidRPr="00A719DB">
        <w:rPr>
          <w:rFonts w:asciiTheme="minorHAnsi" w:hAnsiTheme="minorHAnsi" w:cstheme="minorHAnsi"/>
          <w:color w:val="023B58"/>
          <w:sz w:val="28"/>
          <w:szCs w:val="28"/>
        </w:rPr>
        <w:t xml:space="preserve"> and initiatives focused on creating awareness a</w:t>
      </w:r>
      <w:r>
        <w:rPr>
          <w:rFonts w:asciiTheme="minorHAnsi" w:hAnsiTheme="minorHAnsi" w:cstheme="minorHAnsi"/>
          <w:color w:val="023B58"/>
          <w:sz w:val="28"/>
          <w:szCs w:val="28"/>
        </w:rPr>
        <w:t>bout</w:t>
      </w:r>
      <w:r w:rsidRPr="00A719DB">
        <w:rPr>
          <w:rFonts w:asciiTheme="minorHAnsi" w:hAnsiTheme="minorHAnsi" w:cstheme="minorHAnsi"/>
          <w:color w:val="023B58"/>
          <w:sz w:val="28"/>
          <w:szCs w:val="28"/>
        </w:rPr>
        <w:t xml:space="preserve"> the priority health areas as well as engaging the community and local partners with initiatives designed to address many of the underlying issues that result in poor health outcomes. This plan expanded efforts from the 2016 plan that focu</w:t>
      </w:r>
      <w:r>
        <w:rPr>
          <w:rFonts w:asciiTheme="minorHAnsi" w:hAnsiTheme="minorHAnsi" w:cstheme="minorHAnsi"/>
          <w:color w:val="023B58"/>
          <w:sz w:val="28"/>
          <w:szCs w:val="28"/>
        </w:rPr>
        <w:t>sed on infrastructure building, which included organizing work teams and coalitions to address the community’s top health needs including obesity and diabetes, mental health, substance use disorder, lung and respiratory issues, and child safety. Building upon the more organized infrastructure created for community health issues, community development efforts became more of a focus. In addition, alignment with clinical operations also became a focus to ensure health equity was assessed and resources were provided to patients. The following provides an update on the impact that has been made on these health priorities since the last CHNA and corresponding plan.</w:t>
      </w:r>
    </w:p>
    <w:p w:rsidR="009A09FE" w:rsidRDefault="009A09FE" w:rsidP="009A09FE">
      <w:pPr>
        <w:pStyle w:val="NormalWeb"/>
        <w:spacing w:after="0" w:line="240" w:lineRule="auto"/>
        <w:rPr>
          <w:rFonts w:asciiTheme="minorHAnsi" w:hAnsiTheme="minorHAnsi" w:cstheme="minorHAnsi"/>
          <w:b/>
          <w:i/>
          <w:color w:val="023B58"/>
          <w:sz w:val="30"/>
          <w:szCs w:val="30"/>
        </w:rPr>
      </w:pPr>
    </w:p>
    <w:p w:rsidR="009A09FE" w:rsidRDefault="009A09FE" w:rsidP="009A09FE">
      <w:pPr>
        <w:pStyle w:val="NormalWeb"/>
        <w:spacing w:after="0" w:line="240" w:lineRule="auto"/>
        <w:rPr>
          <w:rFonts w:asciiTheme="minorHAnsi" w:hAnsiTheme="minorHAnsi" w:cstheme="minorHAnsi"/>
          <w:color w:val="023B58"/>
          <w:sz w:val="28"/>
          <w:szCs w:val="28"/>
        </w:rPr>
      </w:pPr>
      <w:r w:rsidRPr="00E35F92">
        <w:rPr>
          <w:rFonts w:asciiTheme="minorHAnsi" w:hAnsiTheme="minorHAnsi" w:cstheme="minorHAnsi"/>
          <w:b/>
          <w:i/>
          <w:color w:val="023B58"/>
          <w:sz w:val="30"/>
          <w:szCs w:val="30"/>
        </w:rPr>
        <w:t>NOTE:</w:t>
      </w:r>
      <w:r>
        <w:rPr>
          <w:rFonts w:asciiTheme="minorHAnsi" w:hAnsiTheme="minorHAnsi" w:cstheme="minorHAnsi"/>
          <w:color w:val="023B58"/>
          <w:sz w:val="28"/>
          <w:szCs w:val="28"/>
        </w:rPr>
        <w:t xml:space="preserve"> The COVID-19 pandemic affected many programs beginning in March of 2020 and throughout 2021. Most programs, events, and initiatives were canceled or limited in some capacity to ensure public safety from the virus. This is noted throughout the progress report for each health priority. </w:t>
      </w:r>
    </w:p>
    <w:p w:rsidR="009A09FE" w:rsidRDefault="009A09FE" w:rsidP="009A09FE"/>
    <w:p w:rsidR="009A09FE" w:rsidRPr="009A09FE" w:rsidRDefault="009A09FE" w:rsidP="009A09FE"/>
    <w:p w:rsidR="009D7B15" w:rsidRPr="009D7B15" w:rsidRDefault="009A09FE" w:rsidP="009D7B15">
      <w:pPr>
        <w:pStyle w:val="Heading1"/>
      </w:pPr>
      <w:r>
        <w:t>2019-2022</w:t>
      </w:r>
      <w:r w:rsidRPr="00076BA6">
        <w:t xml:space="preserve"> </w:t>
      </w:r>
      <w:r>
        <w:t xml:space="preserve">ADENA HEALTH SYSTEM </w:t>
      </w:r>
      <w:r w:rsidRPr="00076BA6">
        <w:t>IMPLEMENTATION STRATEGIES IMPACT</w:t>
      </w:r>
    </w:p>
    <w:tbl>
      <w:tblPr>
        <w:tblStyle w:val="TableGrid"/>
        <w:tblW w:w="0" w:type="auto"/>
        <w:tblLook w:val="04A0" w:firstRow="1" w:lastRow="0" w:firstColumn="1" w:lastColumn="0" w:noHBand="0" w:noVBand="1"/>
      </w:tblPr>
      <w:tblGrid>
        <w:gridCol w:w="9350"/>
      </w:tblGrid>
      <w:tr w:rsidR="009D7B15" w:rsidRPr="00BA66A9" w:rsidTr="009D7B15">
        <w:tc>
          <w:tcPr>
            <w:tcW w:w="9926" w:type="dxa"/>
            <w:shd w:val="clear" w:color="auto" w:fill="023B58"/>
            <w:vAlign w:val="center"/>
          </w:tcPr>
          <w:p w:rsidR="009D7B15" w:rsidRDefault="009D7B15" w:rsidP="009D7B15">
            <w:pPr>
              <w:jc w:val="center"/>
              <w:rPr>
                <w:rFonts w:cstheme="minorHAnsi"/>
                <w:color w:val="FFFFFF" w:themeColor="background1"/>
                <w:sz w:val="32"/>
                <w:szCs w:val="32"/>
              </w:rPr>
            </w:pPr>
          </w:p>
          <w:p w:rsidR="009D7B15" w:rsidRDefault="009D7B15" w:rsidP="009D7B15">
            <w:pPr>
              <w:jc w:val="center"/>
              <w:rPr>
                <w:rFonts w:cstheme="minorHAnsi"/>
                <w:color w:val="FFFFFF" w:themeColor="background1"/>
                <w:sz w:val="32"/>
                <w:szCs w:val="32"/>
              </w:rPr>
            </w:pPr>
            <w:r>
              <w:rPr>
                <w:rFonts w:cstheme="minorHAnsi"/>
                <w:color w:val="FFFFFF" w:themeColor="background1"/>
                <w:sz w:val="32"/>
                <w:szCs w:val="32"/>
              </w:rPr>
              <w:t>HEALTH PRIORITY: Mental and Behavioral Health</w:t>
            </w:r>
          </w:p>
          <w:p w:rsidR="009D7B15" w:rsidRPr="00BA66A9" w:rsidRDefault="009D7B15" w:rsidP="009D7B15">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 xml:space="preserve">Community </w:t>
            </w:r>
            <w:r>
              <w:rPr>
                <w:rFonts w:cstheme="minorHAnsi"/>
                <w:color w:val="023B58"/>
                <w:sz w:val="30"/>
                <w:szCs w:val="30"/>
              </w:rPr>
              <w:t>d</w:t>
            </w:r>
            <w:r w:rsidRPr="00E35F92">
              <w:rPr>
                <w:rFonts w:cstheme="minorHAnsi"/>
                <w:color w:val="023B58"/>
                <w:sz w:val="30"/>
                <w:szCs w:val="30"/>
              </w:rPr>
              <w:t>evelopment</w:t>
            </w: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for </w:t>
            </w:r>
            <w:r>
              <w:rPr>
                <w:rFonts w:cstheme="minorHAnsi"/>
                <w:b w:val="0"/>
                <w:color w:val="023B58"/>
                <w:szCs w:val="28"/>
              </w:rPr>
              <w:t xml:space="preserve">the health coalitions it supports — </w:t>
            </w:r>
            <w:r w:rsidRPr="00E35F92">
              <w:rPr>
                <w:rFonts w:cstheme="minorHAnsi"/>
                <w:b w:val="0"/>
                <w:color w:val="023B58"/>
                <w:szCs w:val="28"/>
              </w:rPr>
              <w:t>Partners for</w:t>
            </w:r>
            <w:r>
              <w:rPr>
                <w:rFonts w:cstheme="minorHAnsi"/>
                <w:b w:val="0"/>
                <w:color w:val="023B58"/>
                <w:szCs w:val="28"/>
              </w:rPr>
              <w:t xml:space="preserve"> a Healthier Ross County, Fayette County Health Coalition, Highland County Healthcare Collaborative, and Pike County Health Coalition — </w:t>
            </w:r>
            <w:r w:rsidRPr="00E35F92">
              <w:rPr>
                <w:rFonts w:cstheme="minorHAnsi"/>
                <w:b w:val="0"/>
                <w:color w:val="023B58"/>
                <w:szCs w:val="28"/>
              </w:rPr>
              <w:t>began cross</w:t>
            </w:r>
            <w:r>
              <w:rPr>
                <w:rFonts w:cstheme="minorHAnsi"/>
                <w:b w:val="0"/>
                <w:color w:val="023B58"/>
                <w:szCs w:val="28"/>
              </w:rPr>
              <w:t>-</w:t>
            </w:r>
            <w:r w:rsidRPr="00E35F92">
              <w:rPr>
                <w:rFonts w:cstheme="minorHAnsi"/>
                <w:b w:val="0"/>
                <w:color w:val="023B58"/>
                <w:szCs w:val="28"/>
              </w:rPr>
              <w:t>reporting in January of 2017 with the H</w:t>
            </w:r>
            <w:r>
              <w:rPr>
                <w:rFonts w:cstheme="minorHAnsi"/>
                <w:b w:val="0"/>
                <w:color w:val="023B58"/>
                <w:szCs w:val="28"/>
              </w:rPr>
              <w:t>ope Partnership Project (HPP). Adena also began similar efforts with Pike County Recovery and Reentry Coalition in 2018 and Fayette County I-TEAM in 2021. Seven</w:t>
            </w:r>
            <w:r w:rsidRPr="00E35F92">
              <w:rPr>
                <w:rFonts w:cstheme="minorHAnsi"/>
                <w:b w:val="0"/>
                <w:color w:val="023B58"/>
                <w:szCs w:val="28"/>
              </w:rPr>
              <w:t xml:space="preserve"> representatives </w:t>
            </w:r>
            <w:r>
              <w:rPr>
                <w:rFonts w:cstheme="minorHAnsi"/>
                <w:b w:val="0"/>
                <w:color w:val="023B58"/>
                <w:szCs w:val="28"/>
              </w:rPr>
              <w:t xml:space="preserve">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&amp;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 xml:space="preserve">local substance use disorder coalitions supporting collaboration and planning efforts. </w:t>
            </w:r>
            <w:r w:rsidRPr="00E35F92">
              <w:rPr>
                <w:rFonts w:cstheme="minorHAnsi"/>
                <w:b w:val="0"/>
                <w:color w:val="023B58"/>
                <w:szCs w:val="28"/>
              </w:rPr>
              <w:t xml:space="preserve">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Adena </w:t>
            </w:r>
            <w:r>
              <w:rPr>
                <w:rFonts w:cstheme="minorHAnsi"/>
                <w:b w:val="0"/>
                <w:color w:val="023B58"/>
                <w:szCs w:val="28"/>
              </w:rPr>
              <w:t>Community Health &amp; Development</w:t>
            </w:r>
            <w:r w:rsidRPr="00E35F92">
              <w:rPr>
                <w:rFonts w:cstheme="minorHAnsi"/>
                <w:b w:val="0"/>
                <w:color w:val="023B58"/>
                <w:szCs w:val="28"/>
              </w:rPr>
              <w:t xml:space="preserve"> assisted in the development of a HRSA Rural Communities Opioid Response Program (RCORP) grant </w:t>
            </w:r>
            <w:r>
              <w:rPr>
                <w:rFonts w:cstheme="minorHAnsi"/>
                <w:b w:val="0"/>
                <w:color w:val="023B58"/>
                <w:szCs w:val="28"/>
              </w:rPr>
              <w:t xml:space="preserve">proposal </w:t>
            </w:r>
            <w:r w:rsidRPr="00E35F92">
              <w:rPr>
                <w:rFonts w:cstheme="minorHAnsi"/>
                <w:b w:val="0"/>
                <w:color w:val="023B58"/>
                <w:szCs w:val="28"/>
              </w:rPr>
              <w:t>in 2019 and was awarded $1 million over three years. Adena Health System is the fiscal agent for the grant, oversees all of the grants management</w:t>
            </w:r>
            <w:r>
              <w:rPr>
                <w:rFonts w:cstheme="minorHAnsi"/>
                <w:b w:val="0"/>
                <w:color w:val="023B58"/>
                <w:szCs w:val="28"/>
              </w:rPr>
              <w:t>,</w:t>
            </w:r>
            <w:r w:rsidRPr="00E35F92">
              <w:rPr>
                <w:rFonts w:cstheme="minorHAnsi"/>
                <w:b w:val="0"/>
                <w:color w:val="023B58"/>
                <w:szCs w:val="28"/>
              </w:rPr>
              <w:t xml:space="preserve"> and provides </w:t>
            </w:r>
            <w:r>
              <w:rPr>
                <w:rFonts w:cstheme="minorHAnsi"/>
                <w:b w:val="0"/>
                <w:color w:val="023B58"/>
                <w:szCs w:val="28"/>
              </w:rPr>
              <w:t>one full-time-equivalent (FTE)</w:t>
            </w:r>
            <w:r w:rsidRPr="00E35F92">
              <w:rPr>
                <w:rFonts w:cstheme="minorHAnsi"/>
                <w:b w:val="0"/>
                <w:color w:val="023B58"/>
                <w:szCs w:val="28"/>
              </w:rPr>
              <w:t xml:space="preserve"> project </w:t>
            </w:r>
            <w:r>
              <w:rPr>
                <w:rFonts w:cstheme="minorHAnsi"/>
                <w:b w:val="0"/>
                <w:color w:val="023B58"/>
                <w:szCs w:val="28"/>
              </w:rPr>
              <w:t>manager to oversee the project, which provides sub-grantee funding to local agencies.</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As part of the grant, a housing assessment was led and completed by Adena Community Health &amp; Development in 2020 and 2021 to identify opportunities to improve transitional housing for those with mental health and substance use disorders, as well as affordable housing for those with lower incomes. </w:t>
            </w:r>
          </w:p>
          <w:p w:rsidR="009D7B15" w:rsidRPr="00E35F92"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 formal agreement with Bright View Treatment Centers, coordinated in 2017, was continued to provide priority appointments to Adena patients identified with substance use disorder.  </w:t>
            </w:r>
          </w:p>
          <w:p w:rsidR="009D7B15" w:rsidRDefault="009D7B15" w:rsidP="00AC380A">
            <w:pPr>
              <w:ind w:left="720"/>
              <w:rPr>
                <w:rFonts w:cstheme="minorHAnsi"/>
                <w:b w:val="0"/>
                <w:color w:val="023B58"/>
                <w:szCs w:val="28"/>
              </w:rPr>
            </w:pP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w:t>
            </w:r>
            <w:r>
              <w:rPr>
                <w:rFonts w:cstheme="minorHAnsi"/>
                <w:b w:val="0"/>
                <w:color w:val="023B58"/>
                <w:szCs w:val="28"/>
              </w:rPr>
              <w:t xml:space="preserve">with </w:t>
            </w:r>
            <w:r w:rsidRPr="00E35F92">
              <w:rPr>
                <w:rFonts w:cstheme="minorHAnsi"/>
                <w:b w:val="0"/>
                <w:color w:val="023B58"/>
                <w:szCs w:val="28"/>
              </w:rPr>
              <w:t>Partners for</w:t>
            </w:r>
            <w:r>
              <w:rPr>
                <w:rFonts w:cstheme="minorHAnsi"/>
                <w:b w:val="0"/>
                <w:color w:val="023B58"/>
                <w:szCs w:val="28"/>
              </w:rPr>
              <w:t xml:space="preserve"> a Healthier Ross County, also assists in the coordination of the Ross Mental Health Forum. This collaboration of mental health and substance abuse providers works to reduce stigma and to open pathways to mental health supports. Five</w:t>
            </w:r>
            <w:r w:rsidRPr="00E35F92">
              <w:rPr>
                <w:rFonts w:cstheme="minorHAnsi"/>
                <w:b w:val="0"/>
                <w:color w:val="023B58"/>
                <w:szCs w:val="28"/>
              </w:rPr>
              <w:t xml:space="preserve"> representatives</w:t>
            </w:r>
            <w:r>
              <w:rPr>
                <w:rFonts w:cstheme="minorHAnsi"/>
                <w:b w:val="0"/>
                <w:color w:val="023B58"/>
                <w:szCs w:val="28"/>
              </w:rPr>
              <w:t xml:space="preserve"> 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and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forum.</w:t>
            </w:r>
          </w:p>
          <w:p w:rsidR="009D7B15" w:rsidRDefault="009D7B15" w:rsidP="00AC380A">
            <w:pPr>
              <w:ind w:left="720"/>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Advocacy</w:t>
            </w:r>
          </w:p>
          <w:p w:rsidR="009D7B15" w:rsidRDefault="009D7B15" w:rsidP="00AC380A">
            <w:pPr>
              <w:ind w:left="720"/>
              <w:rPr>
                <w:rFonts w:cstheme="minorHAnsi"/>
                <w:b w:val="0"/>
                <w:color w:val="023B58"/>
                <w:szCs w:val="28"/>
              </w:rPr>
            </w:pPr>
            <w:r w:rsidRPr="00E35F92">
              <w:rPr>
                <w:rFonts w:cstheme="minorHAnsi"/>
                <w:b w:val="0"/>
                <w:color w:val="023B58"/>
                <w:szCs w:val="28"/>
              </w:rPr>
              <w:t>Ad</w:t>
            </w:r>
            <w:r>
              <w:rPr>
                <w:rFonts w:cstheme="minorHAnsi"/>
                <w:b w:val="0"/>
                <w:color w:val="023B58"/>
                <w:szCs w:val="28"/>
              </w:rPr>
              <w:t>ena Health System contributed a .3</w:t>
            </w:r>
            <w:r w:rsidRPr="00E35F92">
              <w:rPr>
                <w:rFonts w:cstheme="minorHAnsi"/>
                <w:b w:val="0"/>
                <w:color w:val="023B58"/>
                <w:szCs w:val="28"/>
              </w:rPr>
              <w:t xml:space="preserve">0 FTE </w:t>
            </w:r>
            <w:r>
              <w:rPr>
                <w:rFonts w:cstheme="minorHAnsi"/>
                <w:b w:val="0"/>
                <w:color w:val="023B58"/>
                <w:szCs w:val="28"/>
              </w:rPr>
              <w:t>c</w:t>
            </w:r>
            <w:r w:rsidRPr="00E35F92">
              <w:rPr>
                <w:rFonts w:cstheme="minorHAnsi"/>
                <w:b w:val="0"/>
                <w:color w:val="023B58"/>
                <w:szCs w:val="28"/>
              </w:rPr>
              <w:t xml:space="preserve">ommunity </w:t>
            </w:r>
            <w:r>
              <w:rPr>
                <w:rFonts w:cstheme="minorHAnsi"/>
                <w:b w:val="0"/>
                <w:color w:val="023B58"/>
                <w:szCs w:val="28"/>
              </w:rPr>
              <w:t>h</w:t>
            </w:r>
            <w:r w:rsidRPr="00E35F92">
              <w:rPr>
                <w:rFonts w:cstheme="minorHAnsi"/>
                <w:b w:val="0"/>
                <w:color w:val="023B58"/>
                <w:szCs w:val="28"/>
              </w:rPr>
              <w:t xml:space="preserve">ealth </w:t>
            </w:r>
            <w:r>
              <w:rPr>
                <w:rFonts w:cstheme="minorHAnsi"/>
                <w:b w:val="0"/>
                <w:color w:val="023B58"/>
                <w:szCs w:val="28"/>
              </w:rPr>
              <w:t>d</w:t>
            </w:r>
            <w:r w:rsidRPr="00E35F92">
              <w:rPr>
                <w:rFonts w:cstheme="minorHAnsi"/>
                <w:b w:val="0"/>
                <w:color w:val="023B58"/>
                <w:szCs w:val="28"/>
              </w:rPr>
              <w:t>irector to co-chair Partners for a Healthier Ross County in 2019</w:t>
            </w:r>
            <w:r>
              <w:rPr>
                <w:rFonts w:cstheme="minorHAnsi"/>
                <w:b w:val="0"/>
                <w:color w:val="023B58"/>
                <w:szCs w:val="28"/>
              </w:rPr>
              <w:t>-2022</w:t>
            </w:r>
            <w:r w:rsidRPr="00E35F92">
              <w:rPr>
                <w:rFonts w:cstheme="minorHAnsi"/>
                <w:b w:val="0"/>
                <w:color w:val="023B58"/>
                <w:szCs w:val="28"/>
              </w:rPr>
              <w:t xml:space="preserve">. </w:t>
            </w:r>
          </w:p>
          <w:p w:rsidR="009D7B15" w:rsidRPr="00E35F92" w:rsidRDefault="009D7B15" w:rsidP="00AC380A">
            <w:pPr>
              <w:ind w:left="720"/>
              <w:rPr>
                <w:rFonts w:cstheme="minorHAnsi"/>
                <w:b w:val="0"/>
                <w:color w:val="023B58"/>
                <w:szCs w:val="28"/>
              </w:rPr>
            </w:pPr>
          </w:p>
          <w:p w:rsidR="009D7B15" w:rsidRPr="00E35F92" w:rsidRDefault="009D7B15" w:rsidP="00226E7B">
            <w:pPr>
              <w:ind w:left="720"/>
              <w:rPr>
                <w:rFonts w:cstheme="minorHAnsi"/>
                <w:b w:val="0"/>
                <w:color w:val="023B58"/>
                <w:szCs w:val="28"/>
              </w:rPr>
            </w:pPr>
            <w:r>
              <w:rPr>
                <w:rFonts w:cstheme="minorHAnsi"/>
                <w:b w:val="0"/>
                <w:color w:val="023B58"/>
                <w:szCs w:val="28"/>
              </w:rPr>
              <w:t>Seven</w:t>
            </w:r>
            <w:r w:rsidRPr="00E35F92">
              <w:rPr>
                <w:rFonts w:cstheme="minorHAnsi"/>
                <w:b w:val="0"/>
                <w:color w:val="023B58"/>
                <w:szCs w:val="28"/>
              </w:rPr>
              <w:t xml:space="preserve"> </w:t>
            </w:r>
            <w:r>
              <w:rPr>
                <w:rFonts w:cstheme="minorHAnsi"/>
                <w:b w:val="0"/>
                <w:color w:val="023B58"/>
                <w:szCs w:val="28"/>
              </w:rPr>
              <w:t xml:space="preserve">Adena </w:t>
            </w:r>
            <w:r w:rsidRPr="00E35F92">
              <w:rPr>
                <w:rFonts w:cstheme="minorHAnsi"/>
                <w:b w:val="0"/>
                <w:color w:val="023B58"/>
                <w:szCs w:val="28"/>
              </w:rPr>
              <w:t xml:space="preserve">employees dedicated a </w:t>
            </w:r>
            <w:r>
              <w:rPr>
                <w:rFonts w:cstheme="minorHAnsi"/>
                <w:b w:val="0"/>
                <w:color w:val="023B58"/>
                <w:szCs w:val="28"/>
              </w:rPr>
              <w:t>minimum of 10.5</w:t>
            </w:r>
            <w:r w:rsidRPr="00E35F92">
              <w:rPr>
                <w:rFonts w:cstheme="minorHAnsi"/>
                <w:b w:val="0"/>
                <w:color w:val="023B58"/>
                <w:szCs w:val="28"/>
              </w:rPr>
              <w:t xml:space="preserve"> hours a month to participating in </w:t>
            </w:r>
            <w:r>
              <w:rPr>
                <w:rFonts w:cstheme="minorHAnsi"/>
                <w:b w:val="0"/>
                <w:color w:val="023B58"/>
                <w:szCs w:val="28"/>
              </w:rPr>
              <w:t xml:space="preserve">substance use disorder, community health, and mental health </w:t>
            </w:r>
            <w:r w:rsidRPr="00E35F92">
              <w:rPr>
                <w:rFonts w:cstheme="minorHAnsi"/>
                <w:b w:val="0"/>
                <w:color w:val="023B58"/>
                <w:szCs w:val="28"/>
              </w:rPr>
              <w:t>committee meetings and coordinating projects for Partners for a Healthier Ross County</w:t>
            </w:r>
            <w:r>
              <w:rPr>
                <w:rFonts w:cstheme="minorHAnsi"/>
                <w:b w:val="0"/>
                <w:color w:val="023B58"/>
                <w:szCs w:val="28"/>
              </w:rPr>
              <w:t>, Hope Partnership Project, Fayette County I-TEAM, Pike County Health Coalition, Highland County Healthcare Collaborative, and Pike County Recovery and Re-entry Coalition</w:t>
            </w:r>
            <w:r w:rsidRPr="00E35F92">
              <w:rPr>
                <w:rFonts w:cstheme="minorHAnsi"/>
                <w:b w:val="0"/>
                <w:color w:val="023B58"/>
                <w:szCs w:val="28"/>
              </w:rPr>
              <w:t xml:space="preserve"> </w:t>
            </w:r>
            <w:r>
              <w:rPr>
                <w:rFonts w:cstheme="minorHAnsi"/>
                <w:b w:val="0"/>
                <w:color w:val="023B58"/>
                <w:szCs w:val="28"/>
              </w:rPr>
              <w:t>during 2019-2021.</w:t>
            </w:r>
          </w:p>
          <w:p w:rsidR="009D7B15" w:rsidRPr="00E35F92" w:rsidRDefault="009D7B15" w:rsidP="00AC380A">
            <w:pPr>
              <w:ind w:left="720"/>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Programs and i</w:t>
            </w:r>
            <w:r w:rsidR="009D7B15" w:rsidRPr="0063543E">
              <w:rPr>
                <w:rFonts w:cstheme="minorHAnsi"/>
                <w:color w:val="023B58"/>
                <w:sz w:val="30"/>
                <w:szCs w:val="30"/>
              </w:rPr>
              <w:t>nitiatives</w:t>
            </w:r>
          </w:p>
          <w:p w:rsidR="009D7B15" w:rsidRPr="0063543E" w:rsidRDefault="009D7B15" w:rsidP="00AC380A">
            <w:pPr>
              <w:ind w:left="720"/>
              <w:rPr>
                <w:rFonts w:cstheme="minorHAnsi"/>
                <w:b w:val="0"/>
                <w:color w:val="023B58"/>
                <w:szCs w:val="28"/>
              </w:rPr>
            </w:pPr>
            <w:r w:rsidRPr="0063543E">
              <w:rPr>
                <w:rFonts w:cstheme="minorHAnsi"/>
                <w:b w:val="0"/>
                <w:color w:val="023B58"/>
                <w:szCs w:val="28"/>
              </w:rPr>
              <w:t>From 2020-2022</w:t>
            </w:r>
            <w:r>
              <w:rPr>
                <w:rFonts w:cstheme="minorHAnsi"/>
                <w:b w:val="0"/>
                <w:color w:val="023B58"/>
                <w:szCs w:val="28"/>
              </w:rPr>
              <w:t>,</w:t>
            </w:r>
            <w:r w:rsidRPr="0063543E">
              <w:rPr>
                <w:rFonts w:cstheme="minorHAnsi"/>
                <w:b w:val="0"/>
                <w:color w:val="023B58"/>
                <w:szCs w:val="28"/>
              </w:rPr>
              <w:t xml:space="preserve"> the Baby</w:t>
            </w:r>
            <w:r>
              <w:rPr>
                <w:rFonts w:cstheme="minorHAnsi"/>
                <w:b w:val="0"/>
                <w:color w:val="023B58"/>
                <w:szCs w:val="28"/>
              </w:rPr>
              <w:t>-</w:t>
            </w:r>
            <w:r w:rsidRPr="0063543E">
              <w:rPr>
                <w:rFonts w:cstheme="minorHAnsi"/>
                <w:b w:val="0"/>
                <w:color w:val="023B58"/>
                <w:szCs w:val="28"/>
              </w:rPr>
              <w:t xml:space="preserve">Centered Recovery Program provided 18 women (from multiple counties) with pregnancy education and addiction counseling, as well as food and baby supplies at no charge. </w:t>
            </w:r>
            <w:r>
              <w:rPr>
                <w:rFonts w:cstheme="minorHAnsi"/>
                <w:b w:val="0"/>
                <w:color w:val="023B58"/>
                <w:szCs w:val="28"/>
              </w:rPr>
              <w:t>Sixteen women</w:t>
            </w:r>
            <w:r w:rsidRPr="0063543E">
              <w:rPr>
                <w:rFonts w:cstheme="minorHAnsi"/>
                <w:b w:val="0"/>
                <w:color w:val="023B58"/>
                <w:szCs w:val="28"/>
              </w:rPr>
              <w:t xml:space="preserve"> completed the program. </w:t>
            </w:r>
          </w:p>
          <w:p w:rsidR="009D7B15" w:rsidRPr="00EB548C" w:rsidRDefault="009D7B15" w:rsidP="00AC380A">
            <w:pPr>
              <w:ind w:left="720"/>
              <w:rPr>
                <w:rFonts w:cstheme="minorHAnsi"/>
                <w:b w:val="0"/>
                <w:color w:val="FF0000"/>
                <w:szCs w:val="28"/>
              </w:rPr>
            </w:pPr>
          </w:p>
          <w:p w:rsidR="009D7B15" w:rsidRDefault="009D7B15" w:rsidP="00AC380A">
            <w:pPr>
              <w:ind w:left="720"/>
              <w:rPr>
                <w:rFonts w:cstheme="minorHAnsi"/>
                <w:b w:val="0"/>
                <w:color w:val="023B58"/>
                <w:szCs w:val="28"/>
              </w:rPr>
            </w:pPr>
            <w:r w:rsidRPr="0063543E">
              <w:rPr>
                <w:rFonts w:cstheme="minorHAnsi"/>
                <w:b w:val="0"/>
                <w:color w:val="023B58"/>
                <w:szCs w:val="28"/>
              </w:rPr>
              <w:t xml:space="preserve">The </w:t>
            </w:r>
            <w:r w:rsidRPr="00470C38">
              <w:rPr>
                <w:rFonts w:cstheme="minorHAnsi"/>
                <w:b w:val="0"/>
                <w:color w:val="023B58"/>
                <w:szCs w:val="28"/>
              </w:rPr>
              <w:t>ARMC</w:t>
            </w:r>
            <w:r w:rsidRPr="0063543E">
              <w:rPr>
                <w:rFonts w:cstheme="minorHAnsi"/>
                <w:b w:val="0"/>
                <w:color w:val="023B58"/>
                <w:szCs w:val="28"/>
              </w:rPr>
              <w:t xml:space="preserve"> Emergency Department deployed a post</w:t>
            </w:r>
            <w:r>
              <w:rPr>
                <w:rFonts w:cstheme="minorHAnsi"/>
                <w:b w:val="0"/>
                <w:color w:val="023B58"/>
                <w:szCs w:val="28"/>
              </w:rPr>
              <w:t>-</w:t>
            </w:r>
            <w:r w:rsidRPr="0063543E">
              <w:rPr>
                <w:rFonts w:cstheme="minorHAnsi"/>
                <w:b w:val="0"/>
                <w:color w:val="023B58"/>
                <w:szCs w:val="28"/>
              </w:rPr>
              <w:t>overdose response team (PORT) in August of 2017</w:t>
            </w:r>
            <w:r>
              <w:rPr>
                <w:rFonts w:cstheme="minorHAnsi"/>
                <w:b w:val="0"/>
                <w:color w:val="023B58"/>
                <w:szCs w:val="28"/>
              </w:rPr>
              <w:t>,</w:t>
            </w:r>
            <w:r w:rsidRPr="0063543E">
              <w:rPr>
                <w:rFonts w:cstheme="minorHAnsi"/>
                <w:b w:val="0"/>
                <w:color w:val="023B58"/>
                <w:szCs w:val="28"/>
              </w:rPr>
              <w:t xml:space="preserve"> continu</w:t>
            </w:r>
            <w:r>
              <w:rPr>
                <w:rFonts w:cstheme="minorHAnsi"/>
                <w:b w:val="0"/>
                <w:color w:val="023B58"/>
                <w:szCs w:val="28"/>
              </w:rPr>
              <w:t>ing</w:t>
            </w:r>
            <w:r w:rsidRPr="0063543E">
              <w:rPr>
                <w:rFonts w:cstheme="minorHAnsi"/>
                <w:b w:val="0"/>
                <w:color w:val="023B58"/>
                <w:szCs w:val="28"/>
              </w:rPr>
              <w:t xml:space="preserve"> into 2019, to provide treatment resources and harm reduction for those with substance use disorder and their families. However, the program was suspended at the onset of the COVID</w:t>
            </w:r>
            <w:r>
              <w:rPr>
                <w:rFonts w:cstheme="minorHAnsi"/>
                <w:b w:val="0"/>
                <w:color w:val="023B58"/>
                <w:szCs w:val="28"/>
              </w:rPr>
              <w:t>-</w:t>
            </w:r>
            <w:r w:rsidRPr="0063543E">
              <w:rPr>
                <w:rFonts w:cstheme="minorHAnsi"/>
                <w:b w:val="0"/>
                <w:color w:val="023B58"/>
                <w:szCs w:val="28"/>
              </w:rPr>
              <w:t xml:space="preserve">19 pandemic in March of 2020. The emergency department also staffed a social worker/substance use disorder navigator to engage patients identified as needing services in </w:t>
            </w:r>
            <w:r>
              <w:rPr>
                <w:rFonts w:cstheme="minorHAnsi"/>
                <w:b w:val="0"/>
                <w:color w:val="023B58"/>
                <w:szCs w:val="28"/>
              </w:rPr>
              <w:t xml:space="preserve">finding </w:t>
            </w:r>
            <w:r w:rsidRPr="0063543E">
              <w:rPr>
                <w:rFonts w:cstheme="minorHAnsi"/>
                <w:b w:val="0"/>
                <w:color w:val="023B58"/>
                <w:szCs w:val="28"/>
              </w:rPr>
              <w:t>resources for recovery. These services continued into 2021</w:t>
            </w:r>
            <w:r>
              <w:rPr>
                <w:rFonts w:cstheme="minorHAnsi"/>
                <w:b w:val="0"/>
                <w:color w:val="023B58"/>
                <w:szCs w:val="28"/>
              </w:rPr>
              <w:t>.</w:t>
            </w:r>
          </w:p>
          <w:p w:rsidR="009D7B15" w:rsidRDefault="009D7B15" w:rsidP="00AC380A">
            <w:pPr>
              <w:ind w:left="720"/>
              <w:rPr>
                <w:rFonts w:cstheme="minorHAnsi"/>
                <w:b w:val="0"/>
                <w:color w:val="023B58"/>
                <w:szCs w:val="28"/>
              </w:rPr>
            </w:pPr>
          </w:p>
          <w:p w:rsidR="009D7B15" w:rsidRPr="003353EB" w:rsidRDefault="009D7B15" w:rsidP="00AC380A">
            <w:pPr>
              <w:ind w:left="720"/>
              <w:rPr>
                <w:rFonts w:cstheme="minorHAnsi"/>
                <w:b w:val="0"/>
                <w:color w:val="023B58"/>
              </w:rPr>
            </w:pPr>
            <w:r>
              <w:rPr>
                <w:rFonts w:cstheme="minorHAnsi"/>
                <w:b w:val="0"/>
                <w:color w:val="023B58"/>
              </w:rPr>
              <w:t>Adena Community Health &amp; Development</w:t>
            </w:r>
            <w:r w:rsidRPr="003353EB">
              <w:rPr>
                <w:rFonts w:cstheme="minorHAnsi"/>
                <w:b w:val="0"/>
                <w:color w:val="023B58"/>
              </w:rPr>
              <w:t xml:space="preserve"> houses victims</w:t>
            </w:r>
            <w:r>
              <w:rPr>
                <w:rFonts w:cstheme="minorHAnsi"/>
                <w:b w:val="0"/>
                <w:color w:val="023B58"/>
              </w:rPr>
              <w:t>’</w:t>
            </w:r>
            <w:r w:rsidRPr="003353EB">
              <w:rPr>
                <w:rFonts w:cstheme="minorHAnsi"/>
                <w:b w:val="0"/>
                <w:color w:val="023B58"/>
              </w:rPr>
              <w:t xml:space="preserve"> advocate team</w:t>
            </w:r>
            <w:r>
              <w:rPr>
                <w:rFonts w:cstheme="minorHAnsi"/>
                <w:b w:val="0"/>
                <w:color w:val="023B58"/>
              </w:rPr>
              <w:t>s</w:t>
            </w:r>
            <w:r w:rsidRPr="003353EB">
              <w:rPr>
                <w:rFonts w:cstheme="minorHAnsi"/>
                <w:b w:val="0"/>
                <w:color w:val="023B58"/>
              </w:rPr>
              <w:t xml:space="preserve"> in the ARMC</w:t>
            </w:r>
            <w:r>
              <w:rPr>
                <w:rFonts w:cstheme="minorHAnsi"/>
                <w:b w:val="0"/>
                <w:color w:val="023B58"/>
              </w:rPr>
              <w:t>, APMC, AGMC, and AFMC</w:t>
            </w:r>
            <w:r w:rsidRPr="003353EB">
              <w:rPr>
                <w:rFonts w:cstheme="minorHAnsi"/>
                <w:b w:val="0"/>
                <w:color w:val="023B58"/>
              </w:rPr>
              <w:t xml:space="preserve"> emergency department</w:t>
            </w:r>
            <w:r>
              <w:rPr>
                <w:rFonts w:cstheme="minorHAnsi"/>
                <w:b w:val="0"/>
                <w:color w:val="023B58"/>
              </w:rPr>
              <w:t>s,</w:t>
            </w:r>
            <w:r w:rsidRPr="003353EB">
              <w:rPr>
                <w:rFonts w:cstheme="minorHAnsi"/>
                <w:b w:val="0"/>
                <w:color w:val="023B58"/>
              </w:rPr>
              <w:t xml:space="preserve"> which provided </w:t>
            </w:r>
            <w:r w:rsidRPr="00147B97">
              <w:rPr>
                <w:rFonts w:cstheme="minorHAnsi"/>
                <w:b w:val="0"/>
                <w:color w:val="023B58"/>
              </w:rPr>
              <w:t>more than 1</w:t>
            </w:r>
            <w:r>
              <w:rPr>
                <w:rFonts w:cstheme="minorHAnsi"/>
                <w:b w:val="0"/>
                <w:color w:val="023B58"/>
              </w:rPr>
              <w:t>,</w:t>
            </w:r>
            <w:r w:rsidRPr="00147B97">
              <w:rPr>
                <w:rFonts w:cstheme="minorHAnsi"/>
                <w:b w:val="0"/>
                <w:color w:val="023B58"/>
              </w:rPr>
              <w:t>070</w:t>
            </w:r>
            <w:r w:rsidRPr="000B4187">
              <w:rPr>
                <w:rFonts w:cstheme="minorHAnsi"/>
                <w:b w:val="0"/>
                <w:color w:val="023B58"/>
              </w:rPr>
              <w:t xml:space="preserve"> victims </w:t>
            </w:r>
            <w:r>
              <w:rPr>
                <w:rFonts w:cstheme="minorHAnsi"/>
                <w:b w:val="0"/>
                <w:color w:val="023B58"/>
              </w:rPr>
              <w:t>of s</w:t>
            </w:r>
            <w:r w:rsidRPr="003353EB">
              <w:rPr>
                <w:rFonts w:cstheme="minorHAnsi"/>
                <w:b w:val="0"/>
                <w:color w:val="023B58"/>
              </w:rPr>
              <w:t>exual assault (adult and pediatric), domestic violence, child abuse, elder abuse, human trafficking</w:t>
            </w:r>
            <w:r>
              <w:rPr>
                <w:rFonts w:cstheme="minorHAnsi"/>
                <w:b w:val="0"/>
                <w:color w:val="023B58"/>
              </w:rPr>
              <w:t>,</w:t>
            </w:r>
            <w:r w:rsidRPr="003353EB">
              <w:rPr>
                <w:rFonts w:cstheme="minorHAnsi"/>
                <w:b w:val="0"/>
                <w:color w:val="023B58"/>
              </w:rPr>
              <w:t xml:space="preserve"> and hate crimes </w:t>
            </w:r>
            <w:r>
              <w:rPr>
                <w:rFonts w:cstheme="minorHAnsi"/>
                <w:b w:val="0"/>
                <w:color w:val="023B58"/>
              </w:rPr>
              <w:t xml:space="preserve">support services and referral to mental health and safety net resources </w:t>
            </w:r>
            <w:r w:rsidRPr="003353EB">
              <w:rPr>
                <w:rFonts w:cstheme="minorHAnsi"/>
                <w:b w:val="0"/>
                <w:color w:val="023B58"/>
              </w:rPr>
              <w:t xml:space="preserve">free of charge, valued at </w:t>
            </w:r>
            <w:r>
              <w:rPr>
                <w:rFonts w:cstheme="minorHAnsi"/>
                <w:b w:val="0"/>
                <w:color w:val="023B58"/>
              </w:rPr>
              <w:t xml:space="preserve">more </w:t>
            </w:r>
            <w:r w:rsidRPr="00D15816">
              <w:rPr>
                <w:rFonts w:cstheme="minorHAnsi"/>
                <w:b w:val="0"/>
                <w:color w:val="023B58"/>
              </w:rPr>
              <w:t xml:space="preserve">than $641,848 between 2020 and 2022. Patients </w:t>
            </w:r>
            <w:r w:rsidRPr="003353EB">
              <w:rPr>
                <w:rFonts w:cstheme="minorHAnsi"/>
                <w:b w:val="0"/>
                <w:color w:val="023B58"/>
              </w:rPr>
              <w:t>a</w:t>
            </w:r>
            <w:r>
              <w:rPr>
                <w:rFonts w:cstheme="minorHAnsi"/>
                <w:b w:val="0"/>
                <w:color w:val="023B58"/>
              </w:rPr>
              <w:t xml:space="preserve">re served 24 hours a </w:t>
            </w:r>
            <w:r w:rsidRPr="003353EB">
              <w:rPr>
                <w:rFonts w:cstheme="minorHAnsi"/>
                <w:b w:val="0"/>
                <w:color w:val="023B58"/>
              </w:rPr>
              <w:t xml:space="preserve">day, seven days per week in </w:t>
            </w:r>
            <w:r>
              <w:rPr>
                <w:rFonts w:cstheme="minorHAnsi"/>
                <w:b w:val="0"/>
                <w:color w:val="023B58"/>
              </w:rPr>
              <w:t xml:space="preserve">Fayette, </w:t>
            </w:r>
            <w:r w:rsidRPr="003353EB">
              <w:rPr>
                <w:rFonts w:cstheme="minorHAnsi"/>
                <w:b w:val="0"/>
                <w:color w:val="023B58"/>
              </w:rPr>
              <w:t>Ross, Pike</w:t>
            </w:r>
            <w:r>
              <w:rPr>
                <w:rFonts w:cstheme="minorHAnsi"/>
                <w:b w:val="0"/>
                <w:color w:val="023B58"/>
              </w:rPr>
              <w:t>,</w:t>
            </w:r>
            <w:r w:rsidRPr="003353EB">
              <w:rPr>
                <w:rFonts w:cstheme="minorHAnsi"/>
                <w:b w:val="0"/>
                <w:color w:val="023B58"/>
              </w:rPr>
              <w:t xml:space="preserve"> and Highland </w:t>
            </w:r>
            <w:r>
              <w:rPr>
                <w:rFonts w:cstheme="minorHAnsi"/>
                <w:b w:val="0"/>
                <w:color w:val="023B58"/>
              </w:rPr>
              <w:t>c</w:t>
            </w:r>
            <w:r w:rsidRPr="003353EB">
              <w:rPr>
                <w:rFonts w:cstheme="minorHAnsi"/>
                <w:b w:val="0"/>
                <w:color w:val="023B58"/>
              </w:rPr>
              <w:t>ount</w:t>
            </w:r>
            <w:r>
              <w:rPr>
                <w:rFonts w:cstheme="minorHAnsi"/>
                <w:b w:val="0"/>
                <w:color w:val="023B58"/>
              </w:rPr>
              <w:t>ies</w:t>
            </w:r>
            <w:r w:rsidRPr="003353EB">
              <w:rPr>
                <w:rFonts w:cstheme="minorHAnsi"/>
                <w:b w:val="0"/>
                <w:color w:val="023B58"/>
              </w:rPr>
              <w:t xml:space="preserve">. </w:t>
            </w:r>
            <w:r>
              <w:rPr>
                <w:rFonts w:cstheme="minorHAnsi"/>
                <w:b w:val="0"/>
                <w:color w:val="023B58"/>
              </w:rPr>
              <w:t xml:space="preserve">These are the only services of this kind available to victims throughout a region encompassing more than 12 counties in southern Ohio. </w:t>
            </w:r>
            <w:r w:rsidRPr="003353EB">
              <w:rPr>
                <w:rFonts w:cstheme="minorHAnsi"/>
                <w:b w:val="0"/>
                <w:color w:val="023B58"/>
              </w:rPr>
              <w:t xml:space="preserve">In addition, the advocacy team also </w:t>
            </w:r>
            <w:r w:rsidRPr="00E621D2">
              <w:rPr>
                <w:rFonts w:cstheme="minorHAnsi"/>
                <w:b w:val="0"/>
                <w:color w:val="023B58"/>
              </w:rPr>
              <w:t xml:space="preserve">responded to more than 960 crisis cases </w:t>
            </w:r>
            <w:r w:rsidRPr="003353EB">
              <w:rPr>
                <w:rFonts w:cstheme="minorHAnsi"/>
                <w:b w:val="0"/>
                <w:color w:val="023B58"/>
              </w:rPr>
              <w:t xml:space="preserve">across the health system to provide support and resources for individuals experiencing </w:t>
            </w:r>
            <w:r>
              <w:rPr>
                <w:rFonts w:cstheme="minorHAnsi"/>
                <w:b w:val="0"/>
                <w:color w:val="023B58"/>
              </w:rPr>
              <w:t xml:space="preserve">substance use disorder, </w:t>
            </w:r>
            <w:r w:rsidRPr="003353EB">
              <w:rPr>
                <w:rFonts w:cstheme="minorHAnsi"/>
                <w:b w:val="0"/>
                <w:color w:val="023B58"/>
              </w:rPr>
              <w:t>homelessness</w:t>
            </w:r>
            <w:r>
              <w:rPr>
                <w:rFonts w:cstheme="minorHAnsi"/>
                <w:b w:val="0"/>
                <w:color w:val="023B58"/>
              </w:rPr>
              <w:t>, and other social needs.</w:t>
            </w:r>
            <w:r w:rsidRPr="003353EB">
              <w:rPr>
                <w:rFonts w:cstheme="minorHAnsi"/>
                <w:b w:val="0"/>
                <w:color w:val="023B58"/>
              </w:rPr>
              <w:t xml:space="preserve"> </w:t>
            </w:r>
          </w:p>
          <w:p w:rsidR="009D7B15" w:rsidRPr="00EB548C" w:rsidRDefault="009D7B15" w:rsidP="00226E7B">
            <w:pPr>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Financial s</w:t>
            </w:r>
            <w:r w:rsidR="009D7B15" w:rsidRPr="0063543E">
              <w:rPr>
                <w:rFonts w:cstheme="minorHAnsi"/>
                <w:color w:val="023B58"/>
                <w:sz w:val="30"/>
                <w:szCs w:val="30"/>
              </w:rPr>
              <w:t xml:space="preserve">upport </w:t>
            </w:r>
            <w:r w:rsidR="009D7B15">
              <w:rPr>
                <w:rFonts w:cstheme="minorHAnsi"/>
                <w:color w:val="023B58"/>
                <w:sz w:val="30"/>
                <w:szCs w:val="30"/>
              </w:rPr>
              <w:t>and</w:t>
            </w:r>
            <w:r>
              <w:rPr>
                <w:rFonts w:cstheme="minorHAnsi"/>
                <w:color w:val="023B58"/>
                <w:sz w:val="30"/>
                <w:szCs w:val="30"/>
              </w:rPr>
              <w:t xml:space="preserve"> clinical a</w:t>
            </w:r>
            <w:r w:rsidR="009D7B15" w:rsidRPr="0063543E">
              <w:rPr>
                <w:rFonts w:cstheme="minorHAnsi"/>
                <w:color w:val="023B58"/>
                <w:sz w:val="30"/>
                <w:szCs w:val="30"/>
              </w:rPr>
              <w:t>lignment</w:t>
            </w:r>
          </w:p>
          <w:p w:rsidR="009D7B15" w:rsidRPr="009C7D58" w:rsidRDefault="009D7B15" w:rsidP="00AC380A">
            <w:pPr>
              <w:ind w:left="720"/>
              <w:rPr>
                <w:rFonts w:cstheme="minorHAnsi"/>
                <w:b w:val="0"/>
                <w:color w:val="023B58"/>
                <w:szCs w:val="28"/>
              </w:rPr>
            </w:pPr>
            <w:r w:rsidRPr="009C7D58">
              <w:rPr>
                <w:rFonts w:cstheme="minorHAnsi"/>
                <w:b w:val="0"/>
                <w:color w:val="023B58"/>
                <w:szCs w:val="28"/>
              </w:rPr>
              <w:t xml:space="preserve">Adena Community Health &amp; Development works to align its service lines and clinics with community resources that will address the social factors and barriers faced by many of its rural patients. This often involves community partnering and monetary support from Adena Community Health &amp; Development. These two strategies are connected and reported together.  </w:t>
            </w:r>
          </w:p>
          <w:p w:rsidR="009D7B15" w:rsidRPr="009C7D58" w:rsidRDefault="009D7B15" w:rsidP="00AC380A">
            <w:pPr>
              <w:ind w:left="720"/>
              <w:rPr>
                <w:rFonts w:cstheme="minorHAnsi"/>
                <w:b w:val="0"/>
                <w:color w:val="023B58"/>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Health System provided $25,000 each year (2019-2022) in support of Buck Fifty, which coordinates the Drug Free Clubs of America/MADE program deployed in six Ross County </w:t>
            </w:r>
            <w:r>
              <w:rPr>
                <w:rFonts w:cstheme="minorHAnsi"/>
                <w:b w:val="0"/>
                <w:color w:val="023B58"/>
                <w:szCs w:val="28"/>
              </w:rPr>
              <w:t>s</w:t>
            </w:r>
            <w:r w:rsidRPr="0063543E">
              <w:rPr>
                <w:rFonts w:cstheme="minorHAnsi"/>
                <w:b w:val="0"/>
                <w:color w:val="023B58"/>
                <w:szCs w:val="28"/>
              </w:rPr>
              <w:t xml:space="preserve">chool </w:t>
            </w:r>
            <w:r>
              <w:rPr>
                <w:rFonts w:cstheme="minorHAnsi"/>
                <w:b w:val="0"/>
                <w:color w:val="023B58"/>
                <w:szCs w:val="28"/>
              </w:rPr>
              <w:t>d</w:t>
            </w:r>
            <w:r w:rsidRPr="0063543E">
              <w:rPr>
                <w:rFonts w:cstheme="minorHAnsi"/>
                <w:b w:val="0"/>
                <w:color w:val="023B58"/>
                <w:szCs w:val="28"/>
              </w:rPr>
              <w:t>istricts. The program incentivizes student participation in drug testing</w:t>
            </w:r>
            <w:r>
              <w:rPr>
                <w:rFonts w:cstheme="minorHAnsi"/>
                <w:b w:val="0"/>
                <w:color w:val="023B58"/>
                <w:szCs w:val="28"/>
              </w:rPr>
              <w:t xml:space="preserve"> and was expanded to Pike County schools in 2022.</w:t>
            </w:r>
          </w:p>
          <w:p w:rsidR="009D7B15" w:rsidRPr="00EB548C" w:rsidRDefault="009D7B15" w:rsidP="00AC380A">
            <w:pPr>
              <w:ind w:left="720"/>
              <w:rPr>
                <w:rFonts w:cstheme="minorHAnsi"/>
                <w:b w:val="0"/>
                <w:color w:val="FF0000"/>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Community Health </w:t>
            </w:r>
            <w:r>
              <w:rPr>
                <w:rFonts w:cstheme="minorHAnsi"/>
                <w:b w:val="0"/>
                <w:color w:val="023B58"/>
                <w:szCs w:val="28"/>
              </w:rPr>
              <w:t>&amp;</w:t>
            </w:r>
            <w:r w:rsidRPr="0063543E">
              <w:rPr>
                <w:rFonts w:cstheme="minorHAnsi"/>
                <w:b w:val="0"/>
                <w:color w:val="023B58"/>
                <w:szCs w:val="28"/>
              </w:rPr>
              <w:t xml:space="preserve"> Development also provided $7,500 for harm reduction kits for the EDINS project from 2019-2022. These kits are provided to overdose victims that are not ready to enter treatment and include treatment resources, STD prevention resources, and Narcan for patients with </w:t>
            </w:r>
            <w:r>
              <w:rPr>
                <w:rFonts w:cstheme="minorHAnsi"/>
                <w:b w:val="0"/>
                <w:color w:val="023B58"/>
                <w:szCs w:val="28"/>
              </w:rPr>
              <w:t>opioid use disorder</w:t>
            </w:r>
            <w:r w:rsidRPr="0063543E">
              <w:rPr>
                <w:rFonts w:cstheme="minorHAnsi"/>
                <w:b w:val="0"/>
                <w:color w:val="023B58"/>
                <w:szCs w:val="28"/>
              </w:rPr>
              <w:t xml:space="preserve">. More than 1,000 kits were delivered to </w:t>
            </w:r>
            <w:r>
              <w:rPr>
                <w:rFonts w:cstheme="minorHAnsi"/>
                <w:b w:val="0"/>
                <w:color w:val="023B58"/>
                <w:szCs w:val="28"/>
              </w:rPr>
              <w:t>AGMC, APMC, and ARMC</w:t>
            </w:r>
            <w:r w:rsidRPr="0063543E">
              <w:rPr>
                <w:rFonts w:cstheme="minorHAnsi"/>
                <w:b w:val="0"/>
                <w:color w:val="023B58"/>
                <w:szCs w:val="28"/>
              </w:rPr>
              <w:t xml:space="preserve"> emergency departments in 2019-2022.</w:t>
            </w:r>
          </w:p>
          <w:p w:rsidR="009D7B15" w:rsidRPr="00EB548C" w:rsidRDefault="009D7B15" w:rsidP="00AC380A">
            <w:pPr>
              <w:ind w:left="720"/>
              <w:rPr>
                <w:rFonts w:cstheme="minorHAnsi"/>
                <w:b w:val="0"/>
                <w:color w:val="FF0000"/>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9D7B15" w:rsidRDefault="009D7B15"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Obesity and Diabetes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24278" w:rsidRDefault="009D7B15" w:rsidP="00AC380A">
            <w:pPr>
              <w:ind w:firstLine="720"/>
              <w:rPr>
                <w:rFonts w:cstheme="minorHAnsi"/>
                <w:color w:val="023B58"/>
                <w:sz w:val="30"/>
                <w:szCs w:val="30"/>
              </w:rPr>
            </w:pPr>
            <w:r w:rsidRPr="00C24278">
              <w:rPr>
                <w:rFonts w:cstheme="minorHAnsi"/>
                <w:color w:val="023B58"/>
                <w:sz w:val="30"/>
                <w:szCs w:val="30"/>
              </w:rPr>
              <w:t xml:space="preserve">Community </w:t>
            </w:r>
            <w:r>
              <w:rPr>
                <w:rFonts w:cstheme="minorHAnsi"/>
                <w:color w:val="023B58"/>
                <w:sz w:val="30"/>
                <w:szCs w:val="30"/>
              </w:rPr>
              <w:t>d</w:t>
            </w:r>
            <w:r w:rsidRPr="00C24278">
              <w:rPr>
                <w:rFonts w:cstheme="minorHAnsi"/>
                <w:color w:val="023B58"/>
                <w:sz w:val="30"/>
                <w:szCs w:val="30"/>
              </w:rPr>
              <w:t>evelopment</w:t>
            </w:r>
          </w:p>
          <w:p w:rsidR="009D7B15" w:rsidRPr="0012469D" w:rsidRDefault="009D7B15" w:rsidP="00AC380A">
            <w:pPr>
              <w:ind w:left="720"/>
              <w:rPr>
                <w:rFonts w:cstheme="minorHAnsi"/>
                <w:b w:val="0"/>
                <w:color w:val="023B58"/>
              </w:rPr>
            </w:pPr>
            <w:r w:rsidRPr="0012469D">
              <w:rPr>
                <w:rFonts w:cstheme="minorHAnsi"/>
                <w:b w:val="0"/>
                <w:color w:val="023B58"/>
              </w:rPr>
              <w:t xml:space="preserve">In 2017, two representatives from Adena Community Health &amp; Development, as part of their participation on the Partners for a Healthier Ross County steering team coordinated and convened the LiveWell Ross Committee with the Ross County YMCA. </w:t>
            </w:r>
          </w:p>
          <w:p w:rsidR="009D7B15" w:rsidRDefault="009D7B15" w:rsidP="00AC380A">
            <w:pPr>
              <w:ind w:left="720"/>
              <w:rPr>
                <w:rFonts w:cstheme="minorHAnsi"/>
                <w:b w:val="0"/>
                <w:color w:val="FF0000"/>
              </w:rPr>
            </w:pPr>
          </w:p>
          <w:p w:rsidR="009D7B15" w:rsidRPr="00ED6CD9" w:rsidRDefault="009D7B15" w:rsidP="00AC380A">
            <w:pPr>
              <w:ind w:left="720"/>
              <w:rPr>
                <w:rFonts w:cstheme="minorHAnsi"/>
                <w:b w:val="0"/>
                <w:color w:val="023B58"/>
              </w:rPr>
            </w:pPr>
            <w:r w:rsidRPr="0012469D">
              <w:rPr>
                <w:rFonts w:cstheme="minorHAnsi"/>
                <w:b w:val="0"/>
                <w:color w:val="023B58"/>
              </w:rPr>
              <w:t>After the impact of COVID-19 pandemic on the outreach with schools, the group aligned with Ross County Health District</w:t>
            </w:r>
            <w:r>
              <w:rPr>
                <w:rFonts w:cstheme="minorHAnsi"/>
                <w:b w:val="0"/>
                <w:color w:val="023B58"/>
              </w:rPr>
              <w:t>,</w:t>
            </w:r>
            <w:r w:rsidRPr="0012469D">
              <w:rPr>
                <w:rFonts w:cstheme="minorHAnsi"/>
                <w:b w:val="0"/>
                <w:color w:val="023B58"/>
              </w:rPr>
              <w:t xml:space="preserve"> which received a Creating Healthy Communities grant. The funding from the grant enabled </w:t>
            </w:r>
            <w:r>
              <w:rPr>
                <w:rFonts w:cstheme="minorHAnsi"/>
                <w:b w:val="0"/>
                <w:color w:val="023B58"/>
              </w:rPr>
              <w:t xml:space="preserve">the </w:t>
            </w:r>
            <w:r w:rsidRPr="0012469D">
              <w:rPr>
                <w:rFonts w:cstheme="minorHAnsi"/>
                <w:b w:val="0"/>
                <w:color w:val="023B58"/>
              </w:rPr>
              <w:t>develop</w:t>
            </w:r>
            <w:r>
              <w:rPr>
                <w:rFonts w:cstheme="minorHAnsi"/>
                <w:b w:val="0"/>
                <w:color w:val="023B58"/>
              </w:rPr>
              <w:t>ment of</w:t>
            </w:r>
            <w:r w:rsidRPr="0012469D">
              <w:rPr>
                <w:rFonts w:cstheme="minorHAnsi"/>
                <w:b w:val="0"/>
                <w:color w:val="023B58"/>
              </w:rPr>
              <w:t xml:space="preserve"> community gardens with Mt. Logan School and the Carver Community Center. In addition, an active transportation assessment </w:t>
            </w:r>
            <w:r>
              <w:rPr>
                <w:rFonts w:cstheme="minorHAnsi"/>
                <w:b w:val="0"/>
                <w:color w:val="023B58"/>
              </w:rPr>
              <w:t xml:space="preserve">was completed </w:t>
            </w:r>
            <w:r w:rsidRPr="0012469D">
              <w:rPr>
                <w:rFonts w:cstheme="minorHAnsi"/>
                <w:b w:val="0"/>
                <w:color w:val="023B58"/>
              </w:rPr>
              <w:t xml:space="preserve">and </w:t>
            </w:r>
            <w:r>
              <w:rPr>
                <w:rFonts w:cstheme="minorHAnsi"/>
                <w:b w:val="0"/>
                <w:color w:val="023B58"/>
              </w:rPr>
              <w:t xml:space="preserve">a </w:t>
            </w:r>
            <w:r w:rsidRPr="0012469D">
              <w:rPr>
                <w:rFonts w:cstheme="minorHAnsi"/>
                <w:b w:val="0"/>
                <w:color w:val="023B58"/>
              </w:rPr>
              <w:t>plan w</w:t>
            </w:r>
            <w:r>
              <w:rPr>
                <w:rFonts w:cstheme="minorHAnsi"/>
                <w:b w:val="0"/>
                <w:color w:val="023B58"/>
              </w:rPr>
              <w:t>as</w:t>
            </w:r>
            <w:r w:rsidRPr="0012469D">
              <w:rPr>
                <w:rFonts w:cstheme="minorHAnsi"/>
                <w:b w:val="0"/>
                <w:color w:val="023B58"/>
              </w:rPr>
              <w:t xml:space="preserve"> developed in 2020. During 2021, Adena’s partnership with Ross County Health District and other partners resulted in the implementation of bike lanes in the downtown area streets and bike rack</w:t>
            </w:r>
            <w:r>
              <w:rPr>
                <w:rFonts w:cstheme="minorHAnsi"/>
                <w:b w:val="0"/>
                <w:color w:val="023B58"/>
              </w:rPr>
              <w:t>s</w:t>
            </w:r>
            <w:r w:rsidRPr="0012469D">
              <w:rPr>
                <w:rFonts w:cstheme="minorHAnsi"/>
                <w:b w:val="0"/>
                <w:color w:val="023B58"/>
              </w:rPr>
              <w:t xml:space="preserve"> placed around town. Additional efforts were also started and carried into 2022 to improve sidewalks and safe routes to school</w:t>
            </w:r>
            <w:r>
              <w:rPr>
                <w:rFonts w:cstheme="minorHAnsi"/>
                <w:b w:val="0"/>
                <w:color w:val="023B58"/>
              </w:rPr>
              <w:t xml:space="preserve">s to improve walking conditions. </w:t>
            </w:r>
            <w:r w:rsidRPr="0012469D">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D6CD9" w:rsidRDefault="009D7B15" w:rsidP="00AC380A">
            <w:pPr>
              <w:ind w:firstLine="720"/>
              <w:rPr>
                <w:rFonts w:cstheme="minorHAnsi"/>
                <w:color w:val="023B58"/>
                <w:sz w:val="30"/>
                <w:szCs w:val="30"/>
              </w:rPr>
            </w:pPr>
            <w:r w:rsidRPr="00ED6CD9">
              <w:rPr>
                <w:rFonts w:cstheme="minorHAnsi"/>
                <w:color w:val="023B58"/>
                <w:sz w:val="30"/>
                <w:szCs w:val="30"/>
              </w:rPr>
              <w:t>Advocacy</w:t>
            </w:r>
          </w:p>
          <w:p w:rsidR="009D7B15" w:rsidRDefault="009D7B15" w:rsidP="00AC380A">
            <w:pPr>
              <w:ind w:left="720"/>
              <w:rPr>
                <w:rFonts w:cstheme="minorHAnsi"/>
                <w:b w:val="0"/>
                <w:color w:val="023B58"/>
              </w:rPr>
            </w:pPr>
            <w:r w:rsidRPr="00814EB2">
              <w:rPr>
                <w:rFonts w:cstheme="minorHAnsi"/>
                <w:b w:val="0"/>
                <w:color w:val="023B58"/>
              </w:rPr>
              <w:t xml:space="preserve">ARMC contributed the time of two employees who dedicated a minimum of </w:t>
            </w:r>
            <w:r>
              <w:rPr>
                <w:rFonts w:cstheme="minorHAnsi"/>
                <w:b w:val="0"/>
                <w:color w:val="023B58"/>
              </w:rPr>
              <w:t>four</w:t>
            </w:r>
            <w:r w:rsidRPr="00814EB2">
              <w:rPr>
                <w:rFonts w:cstheme="minorHAnsi"/>
                <w:b w:val="0"/>
                <w:color w:val="023B58"/>
              </w:rPr>
              <w:t xml:space="preserve"> hours per month to participating in committee meetings and coordinating projects for LiveWell Ross from 2020-2022.</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023B58"/>
              </w:rPr>
            </w:pPr>
            <w:r>
              <w:rPr>
                <w:rFonts w:cstheme="minorHAnsi"/>
                <w:b w:val="0"/>
                <w:color w:val="023B58"/>
              </w:rPr>
              <w:t xml:space="preserve">Adena Community Health &amp; Development provided support to the Ross County Health District in 2020 and 2021 for grant applications that supported Complete Streets and Community Garden planning and implementation. </w:t>
            </w:r>
          </w:p>
          <w:p w:rsidR="009D7B15" w:rsidRPr="00814EB2" w:rsidRDefault="009D7B15" w:rsidP="00AC380A">
            <w:pPr>
              <w:ind w:left="720"/>
              <w:rPr>
                <w:rFonts w:cstheme="minorHAnsi"/>
                <w:b w:val="0"/>
                <w:color w:val="FF0000"/>
              </w:rPr>
            </w:pPr>
          </w:p>
          <w:p w:rsidR="009D7B15" w:rsidRPr="00814EB2" w:rsidRDefault="009D7B15" w:rsidP="00AC380A">
            <w:pPr>
              <w:ind w:left="720"/>
              <w:rPr>
                <w:rFonts w:cstheme="minorHAnsi"/>
                <w:b w:val="0"/>
                <w:color w:val="023B58"/>
              </w:rPr>
            </w:pPr>
            <w:r w:rsidRPr="00814EB2">
              <w:rPr>
                <w:rFonts w:cstheme="minorHAnsi"/>
                <w:b w:val="0"/>
                <w:color w:val="023B58"/>
              </w:rPr>
              <w:t>Adena Health System deployed public service announcements via local radio and social media focused on nutrition and f</w:t>
            </w:r>
            <w:r>
              <w:rPr>
                <w:rFonts w:cstheme="minorHAnsi"/>
                <w:b w:val="0"/>
                <w:color w:val="023B58"/>
              </w:rPr>
              <w:t>itness education and awareness.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A0A01" w:rsidRDefault="009D7B15" w:rsidP="00AC380A">
            <w:pPr>
              <w:ind w:firstLine="720"/>
              <w:rPr>
                <w:rFonts w:cstheme="minorHAnsi"/>
                <w:color w:val="023B58"/>
                <w:sz w:val="30"/>
                <w:szCs w:val="30"/>
              </w:rPr>
            </w:pPr>
            <w:r w:rsidRPr="00FA0A01">
              <w:rPr>
                <w:rFonts w:cstheme="minorHAnsi"/>
                <w:color w:val="023B58"/>
                <w:sz w:val="30"/>
                <w:szCs w:val="30"/>
              </w:rPr>
              <w:t xml:space="preserve">Programs and </w:t>
            </w:r>
            <w:r>
              <w:rPr>
                <w:rFonts w:cstheme="minorHAnsi"/>
                <w:color w:val="023B58"/>
                <w:sz w:val="30"/>
                <w:szCs w:val="30"/>
              </w:rPr>
              <w:t>i</w:t>
            </w:r>
            <w:r w:rsidRPr="00FA0A01">
              <w:rPr>
                <w:rFonts w:cstheme="minorHAnsi"/>
                <w:color w:val="023B58"/>
                <w:sz w:val="30"/>
                <w:szCs w:val="30"/>
              </w:rPr>
              <w:t>nitiatives</w:t>
            </w:r>
          </w:p>
          <w:p w:rsidR="009D7B15" w:rsidRDefault="009D7B15" w:rsidP="00AC380A">
            <w:pPr>
              <w:ind w:left="720"/>
              <w:rPr>
                <w:rFonts w:cstheme="minorHAnsi"/>
                <w:b w:val="0"/>
                <w:color w:val="023B58"/>
              </w:rPr>
            </w:pPr>
            <w:r w:rsidRPr="00814EB2">
              <w:rPr>
                <w:rFonts w:cstheme="minorHAnsi"/>
                <w:b w:val="0"/>
                <w:color w:val="023B58"/>
              </w:rPr>
              <w:t xml:space="preserve">Adena Community Health </w:t>
            </w:r>
            <w:r>
              <w:rPr>
                <w:rFonts w:cstheme="minorHAnsi"/>
                <w:b w:val="0"/>
                <w:color w:val="023B58"/>
              </w:rPr>
              <w:t>&amp;</w:t>
            </w:r>
            <w:r w:rsidRPr="00814EB2">
              <w:rPr>
                <w:rFonts w:cstheme="minorHAnsi"/>
                <w:b w:val="0"/>
                <w:color w:val="023B58"/>
              </w:rPr>
              <w:t xml:space="preserve"> Development partnered with the Ross County and Pike County Ohio State University Extension offices to deliver cooking classes to Adena patients with obesity and diabetes in Pike and Ross </w:t>
            </w:r>
            <w:r>
              <w:rPr>
                <w:rFonts w:cstheme="minorHAnsi"/>
                <w:b w:val="0"/>
                <w:color w:val="023B58"/>
              </w:rPr>
              <w:t>c</w:t>
            </w:r>
            <w:r w:rsidRPr="00814EB2">
              <w:rPr>
                <w:rFonts w:cstheme="minorHAnsi"/>
                <w:b w:val="0"/>
                <w:color w:val="023B58"/>
              </w:rPr>
              <w:t>ounties. These classes went virtual in 2020 due to the COVID</w:t>
            </w:r>
            <w:r>
              <w:rPr>
                <w:rFonts w:cstheme="minorHAnsi"/>
                <w:b w:val="0"/>
                <w:color w:val="023B58"/>
              </w:rPr>
              <w:t>-</w:t>
            </w:r>
            <w:r w:rsidRPr="00814EB2">
              <w:rPr>
                <w:rFonts w:cstheme="minorHAnsi"/>
                <w:b w:val="0"/>
                <w:color w:val="023B58"/>
              </w:rPr>
              <w:t>19 pandemic</w:t>
            </w:r>
            <w:r>
              <w:rPr>
                <w:rFonts w:cstheme="minorHAnsi"/>
                <w:b w:val="0"/>
                <w:color w:val="023B58"/>
              </w:rPr>
              <w:t>,</w:t>
            </w:r>
            <w:r w:rsidRPr="00814EB2">
              <w:rPr>
                <w:rFonts w:cstheme="minorHAnsi"/>
                <w:b w:val="0"/>
                <w:color w:val="023B58"/>
              </w:rPr>
              <w:t xml:space="preserve"> open</w:t>
            </w:r>
            <w:r>
              <w:rPr>
                <w:rFonts w:cstheme="minorHAnsi"/>
                <w:b w:val="0"/>
                <w:color w:val="023B58"/>
              </w:rPr>
              <w:t>ing</w:t>
            </w:r>
            <w:r w:rsidRPr="00814EB2">
              <w:rPr>
                <w:rFonts w:cstheme="minorHAnsi"/>
                <w:b w:val="0"/>
                <w:color w:val="023B58"/>
              </w:rPr>
              <w:t xml:space="preserve"> opportunities for patients in other counties including Fayette, Highland</w:t>
            </w:r>
            <w:r>
              <w:rPr>
                <w:rFonts w:cstheme="minorHAnsi"/>
                <w:b w:val="0"/>
                <w:color w:val="023B58"/>
              </w:rPr>
              <w:t>,</w:t>
            </w:r>
            <w:r w:rsidRPr="00814EB2">
              <w:rPr>
                <w:rFonts w:cstheme="minorHAnsi"/>
                <w:b w:val="0"/>
                <w:color w:val="023B58"/>
              </w:rPr>
              <w:t xml:space="preserve"> and Jackson</w:t>
            </w:r>
            <w:r>
              <w:rPr>
                <w:rFonts w:cstheme="minorHAnsi"/>
                <w:b w:val="0"/>
                <w:color w:val="023B58"/>
              </w:rPr>
              <w:t xml:space="preserve"> to attend</w:t>
            </w:r>
            <w:r w:rsidRPr="00814EB2">
              <w:rPr>
                <w:rFonts w:cstheme="minorHAnsi"/>
                <w:b w:val="0"/>
                <w:color w:val="023B58"/>
              </w:rPr>
              <w:t xml:space="preserve">. </w:t>
            </w:r>
          </w:p>
          <w:p w:rsidR="009D7B15" w:rsidRDefault="009D7B15" w:rsidP="00AC380A">
            <w:pPr>
              <w:ind w:left="720"/>
              <w:rPr>
                <w:rFonts w:cstheme="minorHAnsi"/>
                <w:b w:val="0"/>
                <w:color w:val="023B58"/>
              </w:rPr>
            </w:pPr>
          </w:p>
          <w:p w:rsidR="009D7B15" w:rsidRDefault="009D7B15" w:rsidP="00AC380A">
            <w:pPr>
              <w:ind w:left="720"/>
              <w:rPr>
                <w:rFonts w:cstheme="minorHAnsi"/>
                <w:b w:val="0"/>
                <w:color w:val="023B58"/>
              </w:rPr>
            </w:pPr>
            <w:r>
              <w:rPr>
                <w:rFonts w:cstheme="minorHAnsi"/>
                <w:b w:val="0"/>
                <w:color w:val="023B58"/>
              </w:rPr>
              <w:t>Sixty-seven</w:t>
            </w:r>
            <w:r w:rsidRPr="00814EB2">
              <w:rPr>
                <w:rFonts w:cstheme="minorHAnsi"/>
                <w:b w:val="0"/>
                <w:color w:val="023B58"/>
              </w:rPr>
              <w:t xml:space="preserve"> Adena patients were served between 2020 and 2022 with nutrition education, food preparation</w:t>
            </w:r>
            <w:r>
              <w:rPr>
                <w:rFonts w:cstheme="minorHAnsi"/>
                <w:b w:val="0"/>
                <w:color w:val="023B58"/>
              </w:rPr>
              <w:t xml:space="preserve"> skills,</w:t>
            </w:r>
            <w:r w:rsidRPr="00814EB2">
              <w:rPr>
                <w:rFonts w:cstheme="minorHAnsi"/>
                <w:b w:val="0"/>
                <w:color w:val="023B58"/>
              </w:rPr>
              <w:t xml:space="preserve"> and education on shopping healthy on a budget and label reading at a cost of $8,700 du</w:t>
            </w:r>
            <w:r>
              <w:rPr>
                <w:rFonts w:cstheme="minorHAnsi"/>
                <w:b w:val="0"/>
                <w:color w:val="023B58"/>
              </w:rPr>
              <w:t>ring the three-</w:t>
            </w:r>
            <w:r w:rsidRPr="00814EB2">
              <w:rPr>
                <w:rFonts w:cstheme="minorHAnsi"/>
                <w:b w:val="0"/>
                <w:color w:val="023B58"/>
              </w:rPr>
              <w:t>year period.</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FF0000"/>
              </w:rPr>
            </w:pPr>
            <w:r>
              <w:rPr>
                <w:rFonts w:cstheme="minorHAnsi"/>
                <w:b w:val="0"/>
                <w:color w:val="023B58"/>
              </w:rPr>
              <w:t>The Walk With a Doc program was suspended in March of 2020 due to the COVID-19 pandemic. However, programming, including the Just Walk! Program, was resumed in June of 2022. In the first quarter of 2019 and in the second half of 2022, the program provided education and walking groups in Fayette, Pike, Highland, and Ross counties in partnership with YMCAs and senior centers and led by physicians, advanced practice nurses, or licensed health professionals.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9C7D58">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Pr="00231762"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Pr="00231762"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sidRPr="00231762">
              <w:rPr>
                <w:rFonts w:cstheme="minorHAnsi"/>
                <w:b w:val="0"/>
                <w:color w:val="023B58"/>
                <w:szCs w:val="28"/>
              </w:rPr>
              <w:t>Adena Community Health &amp; Development has partnered with the Chillicothe Farmer’s Market to fund the Food Rx program since 2018. The program provides Adena patients, referred by their primary care provider, with a voucher for $15 in fresh fruits and vegetables.</w:t>
            </w:r>
            <w:r>
              <w:rPr>
                <w:rFonts w:cstheme="minorHAnsi"/>
                <w:b w:val="0"/>
                <w:color w:val="023B58"/>
                <w:szCs w:val="28"/>
              </w:rPr>
              <w:t xml:space="preserve"> In 2019, the Way’s Farm M</w:t>
            </w:r>
            <w:r w:rsidRPr="00231762">
              <w:rPr>
                <w:rFonts w:cstheme="minorHAnsi"/>
                <w:b w:val="0"/>
                <w:color w:val="023B58"/>
                <w:szCs w:val="28"/>
              </w:rPr>
              <w:t>arket, based in Pike County</w:t>
            </w:r>
            <w:r>
              <w:rPr>
                <w:rFonts w:cstheme="minorHAnsi"/>
                <w:b w:val="0"/>
                <w:color w:val="023B58"/>
                <w:szCs w:val="28"/>
              </w:rPr>
              <w:t>,</w:t>
            </w:r>
            <w:r w:rsidRPr="00231762">
              <w:rPr>
                <w:rFonts w:cstheme="minorHAnsi"/>
                <w:b w:val="0"/>
                <w:color w:val="023B58"/>
                <w:szCs w:val="28"/>
              </w:rPr>
              <w:t xml:space="preserve"> Ohio</w:t>
            </w:r>
            <w:r>
              <w:rPr>
                <w:rFonts w:cstheme="minorHAnsi"/>
                <w:b w:val="0"/>
                <w:color w:val="023B58"/>
                <w:szCs w:val="28"/>
              </w:rPr>
              <w:t>,</w:t>
            </w:r>
            <w:r w:rsidRPr="00231762">
              <w:rPr>
                <w:rFonts w:cstheme="minorHAnsi"/>
                <w:b w:val="0"/>
                <w:color w:val="023B58"/>
                <w:szCs w:val="28"/>
              </w:rPr>
              <w:t xml:space="preserve"> was added to the program. The Highland County Farmers Market and Fayette County Farmers Market were added in 2020 and 2021. Since the beginning of the program, more than 600 patients have been provided $15,500 worth of produce. </w:t>
            </w:r>
          </w:p>
          <w:p w:rsidR="009D7B15" w:rsidRPr="00231762" w:rsidRDefault="009D7B15" w:rsidP="00AC380A">
            <w:pPr>
              <w:ind w:firstLine="720"/>
              <w:rPr>
                <w:rFonts w:cstheme="minorHAnsi"/>
                <w:b w:val="0"/>
                <w:i/>
                <w:color w:val="023B58"/>
                <w:szCs w:val="28"/>
              </w:rPr>
            </w:pPr>
          </w:p>
          <w:p w:rsidR="009D7B15" w:rsidRDefault="009D7B15" w:rsidP="00AC380A">
            <w:pPr>
              <w:ind w:left="720"/>
              <w:rPr>
                <w:rFonts w:cstheme="minorHAnsi"/>
                <w:b w:val="0"/>
                <w:color w:val="023B58"/>
                <w:szCs w:val="28"/>
              </w:rPr>
            </w:pPr>
            <w:r w:rsidRPr="00231762">
              <w:rPr>
                <w:rFonts w:cstheme="minorHAnsi"/>
                <w:b w:val="0"/>
                <w:color w:val="023B58"/>
                <w:szCs w:val="28"/>
              </w:rPr>
              <w:t>In 2020-2022</w:t>
            </w:r>
            <w:r>
              <w:rPr>
                <w:rFonts w:cstheme="minorHAnsi"/>
                <w:b w:val="0"/>
                <w:color w:val="023B58"/>
                <w:szCs w:val="28"/>
              </w:rPr>
              <w:t>,</w:t>
            </w:r>
            <w:r w:rsidRPr="00231762">
              <w:rPr>
                <w:rFonts w:cstheme="minorHAnsi"/>
                <w:b w:val="0"/>
                <w:color w:val="023B58"/>
                <w:szCs w:val="28"/>
              </w:rPr>
              <w:t xml:space="preserve"> Adena Community Health </w:t>
            </w:r>
            <w:r>
              <w:rPr>
                <w:rFonts w:cstheme="minorHAnsi"/>
                <w:b w:val="0"/>
                <w:color w:val="023B58"/>
                <w:szCs w:val="28"/>
              </w:rPr>
              <w:t xml:space="preserve">&amp; </w:t>
            </w:r>
            <w:r w:rsidRPr="00231762">
              <w:rPr>
                <w:rFonts w:cstheme="minorHAnsi"/>
                <w:b w:val="0"/>
                <w:color w:val="023B58"/>
                <w:szCs w:val="28"/>
              </w:rPr>
              <w:t>Development continued its partnership with the YMCA of Ross County to coordinate the First Step program. This program utilizes a YMCA trainer to</w:t>
            </w:r>
            <w:r>
              <w:rPr>
                <w:rFonts w:cstheme="minorHAnsi"/>
                <w:b w:val="0"/>
                <w:color w:val="023B58"/>
                <w:szCs w:val="28"/>
              </w:rPr>
              <w:t xml:space="preserve"> assist</w:t>
            </w:r>
            <w:r w:rsidRPr="00231762">
              <w:rPr>
                <w:rFonts w:cstheme="minorHAnsi"/>
                <w:b w:val="0"/>
                <w:color w:val="023B58"/>
                <w:szCs w:val="28"/>
              </w:rPr>
              <w:t xml:space="preserve"> Adena Bone </w:t>
            </w:r>
            <w:r>
              <w:rPr>
                <w:rFonts w:cstheme="minorHAnsi"/>
                <w:b w:val="0"/>
                <w:color w:val="023B58"/>
                <w:szCs w:val="28"/>
              </w:rPr>
              <w:t>and</w:t>
            </w:r>
            <w:r w:rsidRPr="00231762">
              <w:rPr>
                <w:rFonts w:cstheme="minorHAnsi"/>
                <w:b w:val="0"/>
                <w:color w:val="023B58"/>
                <w:szCs w:val="28"/>
              </w:rPr>
              <w:t xml:space="preserve"> Joint patients</w:t>
            </w:r>
            <w:r>
              <w:rPr>
                <w:rFonts w:cstheme="minorHAnsi"/>
                <w:b w:val="0"/>
                <w:color w:val="023B58"/>
                <w:szCs w:val="28"/>
              </w:rPr>
              <w:t xml:space="preserve"> with lowering their BMI</w:t>
            </w:r>
            <w:r w:rsidRPr="00231762">
              <w:rPr>
                <w:rFonts w:cstheme="minorHAnsi"/>
                <w:b w:val="0"/>
                <w:color w:val="023B58"/>
                <w:szCs w:val="28"/>
              </w:rPr>
              <w:t xml:space="preserve"> prior to surgery to improve surgical outcomes of joint replacement. Since the beginning of 2020</w:t>
            </w:r>
            <w:r>
              <w:rPr>
                <w:rFonts w:cstheme="minorHAnsi"/>
                <w:b w:val="0"/>
                <w:color w:val="023B58"/>
                <w:szCs w:val="28"/>
              </w:rPr>
              <w:t>,</w:t>
            </w:r>
            <w:r w:rsidRPr="00231762">
              <w:rPr>
                <w:rFonts w:cstheme="minorHAnsi"/>
                <w:b w:val="0"/>
                <w:color w:val="023B58"/>
                <w:szCs w:val="28"/>
              </w:rPr>
              <w:t xml:space="preserve"> 86 patients have been served</w:t>
            </w:r>
            <w:r>
              <w:rPr>
                <w:rFonts w:cstheme="minorHAnsi"/>
                <w:b w:val="0"/>
                <w:color w:val="023B58"/>
                <w:szCs w:val="28"/>
              </w:rPr>
              <w:t>,</w:t>
            </w:r>
            <w:r w:rsidRPr="00231762">
              <w:rPr>
                <w:rFonts w:cstheme="minorHAnsi"/>
                <w:b w:val="0"/>
                <w:color w:val="023B58"/>
                <w:szCs w:val="28"/>
              </w:rPr>
              <w:t xml:space="preserve"> </w:t>
            </w:r>
            <w:r>
              <w:rPr>
                <w:rFonts w:cstheme="minorHAnsi"/>
                <w:b w:val="0"/>
                <w:color w:val="023B58"/>
                <w:szCs w:val="28"/>
              </w:rPr>
              <w:t>and</w:t>
            </w:r>
            <w:r w:rsidRPr="00231762">
              <w:rPr>
                <w:rFonts w:cstheme="minorHAnsi"/>
                <w:b w:val="0"/>
                <w:color w:val="023B58"/>
                <w:szCs w:val="28"/>
              </w:rPr>
              <w:t xml:space="preserve"> more than $20,000 </w:t>
            </w:r>
            <w:r>
              <w:rPr>
                <w:rFonts w:cstheme="minorHAnsi"/>
                <w:b w:val="0"/>
                <w:color w:val="023B58"/>
                <w:szCs w:val="28"/>
              </w:rPr>
              <w:t xml:space="preserve">has been provided </w:t>
            </w:r>
            <w:r w:rsidRPr="00231762">
              <w:rPr>
                <w:rFonts w:cstheme="minorHAnsi"/>
                <w:b w:val="0"/>
                <w:color w:val="023B58"/>
                <w:szCs w:val="28"/>
              </w:rPr>
              <w:t xml:space="preserve">to the YMCA </w:t>
            </w:r>
            <w:r>
              <w:rPr>
                <w:rFonts w:cstheme="minorHAnsi"/>
                <w:b w:val="0"/>
                <w:color w:val="023B58"/>
                <w:szCs w:val="28"/>
              </w:rPr>
              <w:t xml:space="preserve">in support of this program </w:t>
            </w:r>
            <w:r w:rsidRPr="00231762">
              <w:rPr>
                <w:rFonts w:cstheme="minorHAnsi"/>
                <w:b w:val="0"/>
                <w:color w:val="023B58"/>
                <w:szCs w:val="28"/>
              </w:rPr>
              <w:t xml:space="preserve">through this partnership. In 2021, Fayette County YMCA added the program and has since served </w:t>
            </w:r>
            <w:r>
              <w:rPr>
                <w:rFonts w:cstheme="minorHAnsi"/>
                <w:b w:val="0"/>
                <w:color w:val="023B58"/>
                <w:szCs w:val="28"/>
              </w:rPr>
              <w:t>five</w:t>
            </w:r>
            <w:r w:rsidRPr="00231762">
              <w:rPr>
                <w:rFonts w:cstheme="minorHAnsi"/>
                <w:b w:val="0"/>
                <w:color w:val="023B58"/>
                <w:szCs w:val="28"/>
              </w:rPr>
              <w:t xml:space="preserve"> patients. </w:t>
            </w:r>
          </w:p>
          <w:p w:rsidR="009D7B15"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continued its partnership with the Ross County YMCA in 2020-2022 to deliver the Diabetes Prevention Program. This program, a partnership with the American Diabetes Association and YMCA national, provides evidence-based education and intervention for patients with pre-diabetes. The COVID-19 pandemic slowed participation in this program over the last three years, but since its start, 56 patients have been referred to the program by their primary care provider. </w:t>
            </w:r>
          </w:p>
          <w:p w:rsidR="009D7B15" w:rsidRPr="00231762" w:rsidRDefault="009D7B15" w:rsidP="00AC380A">
            <w:pPr>
              <w:ind w:left="720"/>
              <w:rPr>
                <w:rFonts w:cstheme="minorHAnsi"/>
                <w:b w:val="0"/>
                <w:color w:val="023B58"/>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Tobacco and Vaping Cessation and Prevention</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B42DB" w:rsidRDefault="009D7B15" w:rsidP="00AC380A">
            <w:pPr>
              <w:ind w:firstLine="720"/>
              <w:rPr>
                <w:rFonts w:cstheme="minorHAnsi"/>
                <w:color w:val="023B58"/>
                <w:sz w:val="30"/>
                <w:szCs w:val="30"/>
              </w:rPr>
            </w:pPr>
            <w:r w:rsidRPr="00FB42DB">
              <w:rPr>
                <w:rFonts w:cstheme="minorHAnsi"/>
                <w:color w:val="023B58"/>
                <w:sz w:val="30"/>
                <w:szCs w:val="30"/>
              </w:rPr>
              <w:t xml:space="preserve">Community </w:t>
            </w:r>
            <w:r>
              <w:rPr>
                <w:rFonts w:cstheme="minorHAnsi"/>
                <w:color w:val="023B58"/>
                <w:sz w:val="30"/>
                <w:szCs w:val="30"/>
              </w:rPr>
              <w:t>d</w:t>
            </w:r>
            <w:r w:rsidRPr="00FB42DB">
              <w:rPr>
                <w:rFonts w:cstheme="minorHAnsi"/>
                <w:color w:val="023B58"/>
                <w:sz w:val="30"/>
                <w:szCs w:val="30"/>
              </w:rPr>
              <w:t>evelopment</w:t>
            </w:r>
          </w:p>
          <w:p w:rsidR="009D7B15" w:rsidRDefault="009D7B15" w:rsidP="00AC380A">
            <w:pPr>
              <w:ind w:left="720"/>
              <w:rPr>
                <w:rFonts w:cstheme="minorHAnsi"/>
                <w:b w:val="0"/>
                <w:color w:val="023B58"/>
                <w:szCs w:val="28"/>
              </w:rPr>
            </w:pPr>
            <w:r w:rsidRPr="000775A6">
              <w:rPr>
                <w:rFonts w:cstheme="minorHAnsi"/>
                <w:b w:val="0"/>
                <w:color w:val="023B58"/>
                <w:szCs w:val="28"/>
              </w:rPr>
              <w:t xml:space="preserve">Adena Community Health </w:t>
            </w:r>
            <w:r>
              <w:rPr>
                <w:rFonts w:cstheme="minorHAnsi"/>
                <w:b w:val="0"/>
                <w:color w:val="023B58"/>
                <w:szCs w:val="28"/>
              </w:rPr>
              <w:t>&amp;</w:t>
            </w:r>
            <w:r w:rsidRPr="000775A6">
              <w:rPr>
                <w:rFonts w:cstheme="minorHAnsi"/>
                <w:b w:val="0"/>
                <w:color w:val="023B58"/>
                <w:szCs w:val="28"/>
              </w:rPr>
              <w:t xml:space="preserve"> Development partnered with</w:t>
            </w:r>
            <w:r>
              <w:rPr>
                <w:rFonts w:cstheme="minorHAnsi"/>
                <w:b w:val="0"/>
                <w:color w:val="023B58"/>
                <w:szCs w:val="28"/>
              </w:rPr>
              <w:t xml:space="preserve"> Ross County Health District </w:t>
            </w:r>
            <w:r w:rsidRPr="000775A6">
              <w:rPr>
                <w:rFonts w:cstheme="minorHAnsi"/>
                <w:b w:val="0"/>
                <w:color w:val="023B58"/>
                <w:szCs w:val="28"/>
              </w:rPr>
              <w:t>(as part of the Partners for a Healthier Ross County Community Health Improvement Plan) to coordinate and convene the BreatheWell Ross Committee in 2017. Led by Ross County Health District, this team has engaged local towns and villages in smoke</w:t>
            </w:r>
            <w:r>
              <w:rPr>
                <w:rFonts w:cstheme="minorHAnsi"/>
                <w:b w:val="0"/>
                <w:color w:val="023B58"/>
                <w:szCs w:val="28"/>
              </w:rPr>
              <w:t>-</w:t>
            </w:r>
            <w:r w:rsidRPr="000775A6">
              <w:rPr>
                <w:rFonts w:cstheme="minorHAnsi"/>
                <w:b w:val="0"/>
                <w:color w:val="023B58"/>
                <w:szCs w:val="28"/>
              </w:rPr>
              <w:t>free space policy and developed smoke</w:t>
            </w:r>
            <w:r>
              <w:rPr>
                <w:rFonts w:cstheme="minorHAnsi"/>
                <w:b w:val="0"/>
                <w:color w:val="023B58"/>
                <w:szCs w:val="28"/>
              </w:rPr>
              <w:t>-</w:t>
            </w:r>
            <w:r w:rsidRPr="000775A6">
              <w:rPr>
                <w:rFonts w:cstheme="minorHAnsi"/>
                <w:b w:val="0"/>
                <w:color w:val="023B58"/>
                <w:szCs w:val="28"/>
              </w:rPr>
              <w:t xml:space="preserve">free workplace and cessation kits for local businesses and agencies. From 2019 through 2022, all Ross County parks adopted smoke-free policies, as well as more than a dozen local employers. </w:t>
            </w:r>
          </w:p>
          <w:p w:rsidR="009D7B15" w:rsidRDefault="009D7B15" w:rsidP="00AC380A">
            <w:pPr>
              <w:ind w:left="720"/>
              <w:rPr>
                <w:rFonts w:cstheme="minorHAnsi"/>
                <w:b w:val="0"/>
                <w:color w:val="023B58"/>
                <w:szCs w:val="28"/>
              </w:rPr>
            </w:pPr>
          </w:p>
          <w:p w:rsidR="009D7B15" w:rsidRPr="000775A6"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partnered with Pike County Health Department to coordinate the Pike County Tobacco Prevention and Cessation Coalition. Since 2020, this group has developed a cessation resource guide and distributed 500 copies throughout Pike County, as well as introduced smoke-free workplace and public space policy to the Pike County Commissioners in 2021. </w:t>
            </w:r>
          </w:p>
          <w:p w:rsidR="009D7B15" w:rsidRPr="00FB42DB" w:rsidRDefault="009D7B15" w:rsidP="00AC380A">
            <w:pPr>
              <w:ind w:left="720"/>
              <w:rPr>
                <w:rFonts w:asciiTheme="majorHAnsi" w:hAnsiTheme="majorHAnsi" w:cs="Times New Roman"/>
                <w:color w:val="FF0000"/>
                <w:szCs w:val="28"/>
              </w:rPr>
            </w:pPr>
          </w:p>
          <w:p w:rsidR="009D7B15" w:rsidRPr="00730AB4" w:rsidRDefault="009D7B15" w:rsidP="00AC380A">
            <w:pPr>
              <w:ind w:left="720"/>
              <w:rPr>
                <w:rFonts w:cstheme="minorHAnsi"/>
                <w:b w:val="0"/>
                <w:color w:val="023B58"/>
              </w:rPr>
            </w:pPr>
            <w:r>
              <w:rPr>
                <w:rFonts w:cstheme="minorHAnsi"/>
                <w:b w:val="0"/>
                <w:color w:val="023B58"/>
              </w:rPr>
              <w:t xml:space="preserve">In 2018, Adena Community Health &amp; Development partnered with Ross County Health District to coordinate </w:t>
            </w:r>
            <w:r w:rsidRPr="00730AB4">
              <w:rPr>
                <w:rFonts w:cstheme="minorHAnsi"/>
                <w:b w:val="0"/>
                <w:color w:val="023B58"/>
              </w:rPr>
              <w:t>the Ross County Air Quality committee</w:t>
            </w:r>
            <w:r>
              <w:rPr>
                <w:rFonts w:cstheme="minorHAnsi"/>
                <w:b w:val="0"/>
                <w:color w:val="023B58"/>
              </w:rPr>
              <w:t>,</w:t>
            </w:r>
            <w:r w:rsidRPr="00730AB4">
              <w:rPr>
                <w:rFonts w:cstheme="minorHAnsi"/>
                <w:b w:val="0"/>
                <w:color w:val="023B58"/>
              </w:rPr>
              <w:t xml:space="preserve"> now led by Ross County Health District. </w:t>
            </w:r>
            <w:r>
              <w:rPr>
                <w:rFonts w:cstheme="minorHAnsi"/>
                <w:b w:val="0"/>
                <w:color w:val="023B58"/>
              </w:rPr>
              <w:t>During 2019, this team utilized</w:t>
            </w:r>
            <w:r w:rsidRPr="00730AB4">
              <w:rPr>
                <w:rFonts w:cstheme="minorHAnsi"/>
                <w:b w:val="0"/>
                <w:color w:val="023B58"/>
              </w:rPr>
              <w:t xml:space="preserve"> EPA data on toxic emissions and inventory to identify and prioritize five census tracts where air monitoring could be initiated. </w:t>
            </w:r>
            <w:r>
              <w:rPr>
                <w:rFonts w:cstheme="minorHAnsi"/>
                <w:b w:val="0"/>
                <w:color w:val="023B58"/>
              </w:rPr>
              <w:t xml:space="preserve">In addition, the team also partnered with Mid-Ohio Regional Planning Commission to access expertise on starting a local air quality program, which resulted in Adena </w:t>
            </w:r>
            <w:r w:rsidRPr="00730AB4">
              <w:rPr>
                <w:rFonts w:cstheme="minorHAnsi"/>
                <w:b w:val="0"/>
                <w:color w:val="023B58"/>
              </w:rPr>
              <w:t xml:space="preserve">funding the purchase of five Purple Air monitors (valued at $1,400) </w:t>
            </w:r>
            <w:r>
              <w:rPr>
                <w:rFonts w:cstheme="minorHAnsi"/>
                <w:b w:val="0"/>
                <w:color w:val="023B58"/>
              </w:rPr>
              <w:t>in</w:t>
            </w:r>
            <w:r w:rsidRPr="00730AB4">
              <w:rPr>
                <w:rFonts w:cstheme="minorHAnsi"/>
                <w:b w:val="0"/>
                <w:color w:val="023B58"/>
              </w:rPr>
              <w:t xml:space="preserve"> the county. </w:t>
            </w:r>
            <w:r>
              <w:rPr>
                <w:rFonts w:cstheme="minorHAnsi"/>
                <w:b w:val="0"/>
                <w:color w:val="023B58"/>
              </w:rPr>
              <w:t xml:space="preserve">Air monitoring and data collection </w:t>
            </w:r>
            <w:r w:rsidRPr="00730AB4">
              <w:rPr>
                <w:rFonts w:cstheme="minorHAnsi"/>
                <w:b w:val="0"/>
                <w:color w:val="023B58"/>
              </w:rPr>
              <w:t>continued between 2019 and 2022</w:t>
            </w:r>
            <w:r>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Advocacy</w:t>
            </w:r>
          </w:p>
          <w:p w:rsidR="009D7B15" w:rsidRPr="00730AB4" w:rsidRDefault="009D7B15" w:rsidP="00AC380A">
            <w:pPr>
              <w:ind w:left="720"/>
              <w:rPr>
                <w:rFonts w:cstheme="minorHAnsi"/>
                <w:b w:val="0"/>
                <w:color w:val="023B58"/>
              </w:rPr>
            </w:pPr>
            <w:r w:rsidRPr="00730AB4">
              <w:rPr>
                <w:rFonts w:cstheme="minorHAnsi"/>
                <w:b w:val="0"/>
                <w:color w:val="023B58"/>
              </w:rPr>
              <w:t>Adena Community Health &amp; Development contributed the time of one employee who dedicated a minimu</w:t>
            </w:r>
            <w:r>
              <w:rPr>
                <w:rFonts w:cstheme="minorHAnsi"/>
                <w:b w:val="0"/>
                <w:color w:val="023B58"/>
              </w:rPr>
              <w:t>m of 4 hours per month from 2020 through 2022</w:t>
            </w:r>
            <w:r w:rsidRPr="00730AB4">
              <w:rPr>
                <w:rFonts w:cstheme="minorHAnsi"/>
                <w:b w:val="0"/>
                <w:color w:val="023B58"/>
              </w:rPr>
              <w:t xml:space="preserve"> to participating in committee meetin</w:t>
            </w:r>
            <w:r>
              <w:rPr>
                <w:rFonts w:cstheme="minorHAnsi"/>
                <w:b w:val="0"/>
                <w:color w:val="023B58"/>
              </w:rPr>
              <w:t>gs and coordinating projects with the</w:t>
            </w:r>
            <w:r w:rsidRPr="00730AB4">
              <w:rPr>
                <w:rFonts w:cstheme="minorHAnsi"/>
                <w:b w:val="0"/>
                <w:color w:val="023B58"/>
              </w:rPr>
              <w:t xml:space="preserve"> BreatheWell Ross</w:t>
            </w:r>
            <w:r>
              <w:rPr>
                <w:rFonts w:cstheme="minorHAnsi"/>
                <w:b w:val="0"/>
                <w:color w:val="023B58"/>
              </w:rPr>
              <w:t xml:space="preserve"> team</w:t>
            </w:r>
            <w:r w:rsidRPr="00730AB4">
              <w:rPr>
                <w:rFonts w:cstheme="minorHAnsi"/>
                <w:b w:val="0"/>
                <w:color w:val="023B58"/>
              </w:rPr>
              <w:t>.</w:t>
            </w:r>
          </w:p>
          <w:p w:rsidR="009D7B15" w:rsidRPr="00B26A05" w:rsidRDefault="009D7B15" w:rsidP="00AC380A">
            <w:pPr>
              <w:ind w:left="720"/>
              <w:rPr>
                <w:rFonts w:cstheme="minorHAnsi"/>
                <w:b w:val="0"/>
                <w:color w:val="FF0000"/>
                <w:szCs w:val="28"/>
              </w:rPr>
            </w:pPr>
          </w:p>
        </w:tc>
      </w:tr>
      <w:tr w:rsidR="009D7B15" w:rsidTr="00AC380A">
        <w:tc>
          <w:tcPr>
            <w:tcW w:w="9926" w:type="dxa"/>
          </w:tcPr>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 xml:space="preserve">Programs and </w:t>
            </w:r>
            <w:r>
              <w:rPr>
                <w:rFonts w:cstheme="minorHAnsi"/>
                <w:color w:val="023B58"/>
                <w:sz w:val="30"/>
                <w:szCs w:val="30"/>
              </w:rPr>
              <w:t>i</w:t>
            </w:r>
            <w:r w:rsidRPr="00730AB4">
              <w:rPr>
                <w:rFonts w:cstheme="minorHAnsi"/>
                <w:color w:val="023B58"/>
                <w:sz w:val="30"/>
                <w:szCs w:val="30"/>
              </w:rPr>
              <w:t>nitiatives</w:t>
            </w:r>
          </w:p>
          <w:p w:rsidR="009D7B15" w:rsidRPr="00203E71" w:rsidRDefault="009D7B15" w:rsidP="00AC380A">
            <w:pPr>
              <w:ind w:left="720"/>
              <w:rPr>
                <w:rFonts w:cstheme="minorHAnsi"/>
                <w:b w:val="0"/>
                <w:color w:val="023B58"/>
              </w:rPr>
            </w:pPr>
            <w:r w:rsidRPr="00203E71">
              <w:rPr>
                <w:rFonts w:cstheme="minorHAnsi"/>
                <w:b w:val="0"/>
                <w:color w:val="023B58"/>
              </w:rPr>
              <w:t>Adena Health System continued its coordination of the Adena Quit Clinic</w:t>
            </w:r>
            <w:r>
              <w:rPr>
                <w:rFonts w:cstheme="minorHAnsi"/>
                <w:b w:val="0"/>
                <w:color w:val="023B58"/>
              </w:rPr>
              <w:t>,</w:t>
            </w:r>
            <w:r w:rsidRPr="00203E71">
              <w:rPr>
                <w:rFonts w:cstheme="minorHAnsi"/>
                <w:b w:val="0"/>
                <w:color w:val="023B58"/>
              </w:rPr>
              <w:t xml:space="preserve"> which </w:t>
            </w:r>
            <w:r>
              <w:rPr>
                <w:rFonts w:cstheme="minorHAnsi"/>
                <w:b w:val="0"/>
                <w:color w:val="023B58"/>
              </w:rPr>
              <w:t>provided a total of 64</w:t>
            </w:r>
            <w:r w:rsidRPr="00203E71">
              <w:rPr>
                <w:rFonts w:cstheme="minorHAnsi"/>
                <w:b w:val="0"/>
                <w:color w:val="023B58"/>
              </w:rPr>
              <w:t xml:space="preserve"> patients with tobacco cessation counseling </w:t>
            </w:r>
            <w:r>
              <w:rPr>
                <w:rFonts w:cstheme="minorHAnsi"/>
                <w:b w:val="0"/>
                <w:color w:val="023B58"/>
              </w:rPr>
              <w:t>between 2020 and 2022</w:t>
            </w:r>
            <w:r w:rsidRPr="00203E71">
              <w:rPr>
                <w:rFonts w:cstheme="minorHAnsi"/>
                <w:b w:val="0"/>
                <w:color w:val="023B58"/>
              </w:rPr>
              <w:t>. Cessation planning, support</w:t>
            </w:r>
            <w:r>
              <w:rPr>
                <w:rFonts w:cstheme="minorHAnsi"/>
                <w:b w:val="0"/>
                <w:color w:val="023B58"/>
              </w:rPr>
              <w:t>,</w:t>
            </w:r>
            <w:r w:rsidRPr="00203E71">
              <w:rPr>
                <w:rFonts w:cstheme="minorHAnsi"/>
                <w:b w:val="0"/>
                <w:color w:val="023B58"/>
              </w:rPr>
              <w:t xml:space="preserve"> and nicotine replacement education i</w:t>
            </w:r>
            <w:r>
              <w:rPr>
                <w:rFonts w:cstheme="minorHAnsi"/>
                <w:b w:val="0"/>
                <w:color w:val="023B58"/>
              </w:rPr>
              <w:t xml:space="preserve">s provided by Adena Pharmacists trained in the FIVE A’s program. </w:t>
            </w:r>
            <w:r w:rsidRPr="00203E71">
              <w:rPr>
                <w:rFonts w:cstheme="minorHAnsi"/>
                <w:b w:val="0"/>
                <w:color w:val="023B58"/>
              </w:rPr>
              <w:t xml:space="preserve"> </w:t>
            </w:r>
          </w:p>
          <w:p w:rsidR="009D7B15" w:rsidRPr="00B26A05" w:rsidRDefault="009D7B15" w:rsidP="00AC380A">
            <w:pPr>
              <w:ind w:left="720"/>
              <w:rPr>
                <w:rFonts w:asciiTheme="majorHAnsi" w:hAnsiTheme="majorHAnsi" w:cs="Times New Roman"/>
                <w:color w:val="FF0000"/>
              </w:rPr>
            </w:pPr>
          </w:p>
          <w:p w:rsidR="009D7B15" w:rsidRPr="00203E71" w:rsidRDefault="009D7B15" w:rsidP="00AC380A">
            <w:pPr>
              <w:ind w:left="720"/>
              <w:rPr>
                <w:rFonts w:cstheme="minorHAnsi"/>
                <w:b w:val="0"/>
                <w:color w:val="023B58"/>
              </w:rPr>
            </w:pPr>
            <w:r w:rsidRPr="00203E71">
              <w:rPr>
                <w:rFonts w:cstheme="minorHAnsi"/>
                <w:b w:val="0"/>
                <w:color w:val="023B58"/>
              </w:rPr>
              <w:t xml:space="preserve">The Adena Cancer Center </w:t>
            </w:r>
            <w:r>
              <w:rPr>
                <w:rFonts w:cstheme="minorHAnsi"/>
                <w:b w:val="0"/>
                <w:color w:val="023B58"/>
              </w:rPr>
              <w:t>continued its coordination of free lung cancer screenings, providing more than</w:t>
            </w:r>
            <w:r w:rsidRPr="00203E71">
              <w:rPr>
                <w:rFonts w:cstheme="minorHAnsi"/>
                <w:b w:val="0"/>
                <w:color w:val="023B58"/>
              </w:rPr>
              <w:t xml:space="preserve"> </w:t>
            </w:r>
            <w:r>
              <w:rPr>
                <w:rFonts w:cstheme="minorHAnsi"/>
                <w:b w:val="0"/>
                <w:color w:val="023B58"/>
              </w:rPr>
              <w:t>3,600</w:t>
            </w:r>
            <w:r w:rsidRPr="00203E71">
              <w:rPr>
                <w:rFonts w:cstheme="minorHAnsi"/>
                <w:b w:val="0"/>
                <w:color w:val="023B58"/>
              </w:rPr>
              <w:t xml:space="preserve"> </w:t>
            </w:r>
            <w:r>
              <w:rPr>
                <w:rFonts w:cstheme="minorHAnsi"/>
                <w:b w:val="0"/>
                <w:color w:val="023B58"/>
              </w:rPr>
              <w:t xml:space="preserve">screenings for </w:t>
            </w:r>
            <w:r w:rsidRPr="00203E71">
              <w:rPr>
                <w:rFonts w:cstheme="minorHAnsi"/>
                <w:b w:val="0"/>
                <w:color w:val="023B58"/>
              </w:rPr>
              <w:t xml:space="preserve">patients from </w:t>
            </w:r>
            <w:r>
              <w:rPr>
                <w:rFonts w:cstheme="minorHAnsi"/>
                <w:b w:val="0"/>
                <w:color w:val="023B58"/>
              </w:rPr>
              <w:t xml:space="preserve">across </w:t>
            </w:r>
            <w:r w:rsidRPr="00203E71">
              <w:rPr>
                <w:rFonts w:cstheme="minorHAnsi"/>
                <w:b w:val="0"/>
                <w:color w:val="023B58"/>
              </w:rPr>
              <w:t>the region</w:t>
            </w:r>
            <w:r>
              <w:rPr>
                <w:rFonts w:cstheme="minorHAnsi"/>
                <w:b w:val="0"/>
                <w:color w:val="023B58"/>
              </w:rPr>
              <w:t>,</w:t>
            </w:r>
            <w:r w:rsidRPr="00203E71">
              <w:rPr>
                <w:rFonts w:cstheme="minorHAnsi"/>
                <w:b w:val="0"/>
                <w:color w:val="023B58"/>
              </w:rPr>
              <w:t xml:space="preserve"> including Pike, Fayette, Highland</w:t>
            </w:r>
            <w:r>
              <w:rPr>
                <w:rFonts w:cstheme="minorHAnsi"/>
                <w:b w:val="0"/>
                <w:color w:val="023B58"/>
              </w:rPr>
              <w:t>,</w:t>
            </w:r>
            <w:r w:rsidRPr="00203E71">
              <w:rPr>
                <w:rFonts w:cstheme="minorHAnsi"/>
                <w:b w:val="0"/>
                <w:color w:val="023B58"/>
              </w:rPr>
              <w:t xml:space="preserve"> and Ross </w:t>
            </w:r>
            <w:r>
              <w:rPr>
                <w:rFonts w:cstheme="minorHAnsi"/>
                <w:b w:val="0"/>
                <w:color w:val="023B58"/>
              </w:rPr>
              <w:t>c</w:t>
            </w:r>
            <w:r w:rsidRPr="00203E71">
              <w:rPr>
                <w:rFonts w:cstheme="minorHAnsi"/>
                <w:b w:val="0"/>
                <w:color w:val="023B58"/>
              </w:rPr>
              <w:t>ounties</w:t>
            </w:r>
            <w:r>
              <w:rPr>
                <w:rFonts w:cstheme="minorHAnsi"/>
                <w:b w:val="0"/>
                <w:color w:val="023B58"/>
              </w:rPr>
              <w:t xml:space="preserve">. These screenings resulted in 105 early </w:t>
            </w:r>
            <w:r w:rsidRPr="00203E71">
              <w:rPr>
                <w:rFonts w:cstheme="minorHAnsi"/>
                <w:b w:val="0"/>
                <w:color w:val="023B58"/>
              </w:rPr>
              <w:t>cancer findings.</w:t>
            </w:r>
          </w:p>
          <w:p w:rsidR="009D7B15" w:rsidRPr="00B26A05" w:rsidRDefault="009D7B15" w:rsidP="00AC380A">
            <w:pPr>
              <w:ind w:left="720"/>
              <w:rPr>
                <w:rFonts w:asciiTheme="majorHAnsi" w:hAnsiTheme="majorHAnsi" w:cs="Times New Roman"/>
                <w:color w:val="FF0000"/>
              </w:rPr>
            </w:pPr>
          </w:p>
          <w:p w:rsidR="009D7B15" w:rsidRPr="00B414F5" w:rsidRDefault="009D7B15" w:rsidP="00AC380A">
            <w:pPr>
              <w:ind w:left="720"/>
              <w:rPr>
                <w:rFonts w:cstheme="minorHAnsi"/>
                <w:b w:val="0"/>
                <w:color w:val="023B58"/>
              </w:rPr>
            </w:pPr>
            <w:r w:rsidRPr="00B414F5">
              <w:rPr>
                <w:rFonts w:cstheme="minorHAnsi"/>
                <w:b w:val="0"/>
                <w:color w:val="023B58"/>
              </w:rPr>
              <w:t>Adena Community Health &amp; Development and the Adena Cancer Center partners with Ross County YMCA to coordinate LiveStrong wellness classes for patients in treatment and post treatment. Between 2020 and 2022</w:t>
            </w:r>
            <w:r>
              <w:rPr>
                <w:rFonts w:cstheme="minorHAnsi"/>
                <w:b w:val="0"/>
                <w:color w:val="023B58"/>
              </w:rPr>
              <w:t>,</w:t>
            </w:r>
            <w:r w:rsidRPr="00B414F5">
              <w:rPr>
                <w:rFonts w:cstheme="minorHAnsi"/>
                <w:b w:val="0"/>
                <w:color w:val="023B58"/>
              </w:rPr>
              <w:t xml:space="preserve"> 26 patients were enrolled in classes, which were disrupted in 2020 due to the COVID</w:t>
            </w:r>
            <w:r>
              <w:rPr>
                <w:rFonts w:cstheme="minorHAnsi"/>
                <w:b w:val="0"/>
                <w:color w:val="023B58"/>
              </w:rPr>
              <w:t>-</w:t>
            </w:r>
            <w:r w:rsidRPr="00B414F5">
              <w:rPr>
                <w:rFonts w:cstheme="minorHAnsi"/>
                <w:b w:val="0"/>
                <w:color w:val="023B58"/>
              </w:rPr>
              <w:t xml:space="preserve">19 pandemic. A total of $3,200 was spent to operate the program. </w:t>
            </w:r>
          </w:p>
          <w:p w:rsidR="009D7B15" w:rsidRPr="00B26A05" w:rsidRDefault="009D7B15" w:rsidP="00AC380A">
            <w:pPr>
              <w:ind w:left="720"/>
              <w:rPr>
                <w:rFonts w:cstheme="minorHAnsi"/>
                <w:b w:val="0"/>
                <w:color w:val="FF0000"/>
                <w:szCs w:val="28"/>
              </w:rPr>
            </w:pPr>
          </w:p>
        </w:tc>
      </w:tr>
    </w:tbl>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Access to Care</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06C01" w:rsidRDefault="009D7B15" w:rsidP="00AC380A">
            <w:pPr>
              <w:ind w:firstLine="720"/>
              <w:rPr>
                <w:rFonts w:cstheme="minorHAnsi"/>
                <w:color w:val="023B58"/>
                <w:sz w:val="30"/>
                <w:szCs w:val="30"/>
              </w:rPr>
            </w:pPr>
            <w:r w:rsidRPr="00F06C01">
              <w:rPr>
                <w:rFonts w:cstheme="minorHAnsi"/>
                <w:color w:val="023B58"/>
                <w:sz w:val="30"/>
                <w:szCs w:val="30"/>
              </w:rPr>
              <w:t xml:space="preserve">Community </w:t>
            </w:r>
            <w:r>
              <w:rPr>
                <w:rFonts w:cstheme="minorHAnsi"/>
                <w:color w:val="023B58"/>
                <w:sz w:val="30"/>
                <w:szCs w:val="30"/>
              </w:rPr>
              <w:t>d</w:t>
            </w:r>
            <w:r w:rsidRPr="00F06C01">
              <w:rPr>
                <w:rFonts w:cstheme="minorHAnsi"/>
                <w:color w:val="023B58"/>
                <w:sz w:val="30"/>
                <w:szCs w:val="30"/>
              </w:rPr>
              <w:t>evelopment</w:t>
            </w:r>
          </w:p>
          <w:p w:rsidR="009D7B15" w:rsidRPr="00F06C01" w:rsidRDefault="009D7B15" w:rsidP="00AC380A">
            <w:pPr>
              <w:ind w:left="720"/>
              <w:rPr>
                <w:rFonts w:cstheme="minorHAnsi"/>
                <w:b w:val="0"/>
                <w:color w:val="023B58"/>
                <w:szCs w:val="28"/>
              </w:rPr>
            </w:pPr>
            <w:r w:rsidRPr="00F06C01">
              <w:rPr>
                <w:rFonts w:cstheme="minorHAnsi"/>
                <w:b w:val="0"/>
                <w:color w:val="023B58"/>
                <w:szCs w:val="28"/>
              </w:rPr>
              <w:t xml:space="preserve">Adena Community Health </w:t>
            </w:r>
            <w:r>
              <w:rPr>
                <w:rFonts w:cstheme="minorHAnsi"/>
                <w:b w:val="0"/>
                <w:color w:val="023B58"/>
                <w:szCs w:val="28"/>
              </w:rPr>
              <w:t>&amp;</w:t>
            </w:r>
            <w:r w:rsidRPr="00F06C01">
              <w:rPr>
                <w:rFonts w:cstheme="minorHAnsi"/>
                <w:b w:val="0"/>
                <w:color w:val="023B58"/>
                <w:szCs w:val="28"/>
              </w:rPr>
              <w:t xml:space="preserve"> Development coordinated the Partners for a Healthier Ross County Access to Care Committee in </w:t>
            </w:r>
            <w:r>
              <w:rPr>
                <w:rFonts w:cstheme="minorHAnsi"/>
                <w:b w:val="0"/>
                <w:color w:val="023B58"/>
                <w:szCs w:val="28"/>
              </w:rPr>
              <w:t>f</w:t>
            </w:r>
            <w:r w:rsidRPr="00F06C01">
              <w:rPr>
                <w:rFonts w:cstheme="minorHAnsi"/>
                <w:b w:val="0"/>
                <w:color w:val="023B58"/>
                <w:szCs w:val="28"/>
              </w:rPr>
              <w:t>all of 2019. The COVID</w:t>
            </w:r>
            <w:r>
              <w:rPr>
                <w:rFonts w:cstheme="minorHAnsi"/>
                <w:b w:val="0"/>
                <w:color w:val="023B58"/>
                <w:szCs w:val="28"/>
              </w:rPr>
              <w:t>-</w:t>
            </w:r>
            <w:r w:rsidRPr="00F06C01">
              <w:rPr>
                <w:rFonts w:cstheme="minorHAnsi"/>
                <w:b w:val="0"/>
                <w:color w:val="023B58"/>
                <w:szCs w:val="28"/>
              </w:rPr>
              <w:t>19 pandemic paused the team until the beginning of 2022. After reconvening, the team refocused efforts on improving community education on the utilization of healthcare resources</w:t>
            </w:r>
            <w:r>
              <w:rPr>
                <w:rFonts w:cstheme="minorHAnsi"/>
                <w:b w:val="0"/>
                <w:color w:val="023B58"/>
                <w:szCs w:val="28"/>
              </w:rPr>
              <w:t xml:space="preserve"> and</w:t>
            </w:r>
            <w:r w:rsidRPr="00F06C01">
              <w:rPr>
                <w:rFonts w:cstheme="minorHAnsi"/>
                <w:b w:val="0"/>
                <w:color w:val="023B58"/>
                <w:szCs w:val="28"/>
              </w:rPr>
              <w:t xml:space="preserve"> coordinating supports in the community to address social determinants of health, including creating a Pathways Hub utilizing </w:t>
            </w:r>
            <w:r>
              <w:rPr>
                <w:rFonts w:cstheme="minorHAnsi"/>
                <w:b w:val="0"/>
                <w:color w:val="023B58"/>
                <w:szCs w:val="28"/>
              </w:rPr>
              <w:t>c</w:t>
            </w:r>
            <w:r w:rsidRPr="00F06C01">
              <w:rPr>
                <w:rFonts w:cstheme="minorHAnsi"/>
                <w:b w:val="0"/>
                <w:color w:val="023B58"/>
                <w:szCs w:val="28"/>
              </w:rPr>
              <w:t xml:space="preserve">ommunity </w:t>
            </w:r>
            <w:r>
              <w:rPr>
                <w:rFonts w:cstheme="minorHAnsi"/>
                <w:b w:val="0"/>
                <w:color w:val="023B58"/>
                <w:szCs w:val="28"/>
              </w:rPr>
              <w:t>h</w:t>
            </w:r>
            <w:r w:rsidRPr="00F06C01">
              <w:rPr>
                <w:rFonts w:cstheme="minorHAnsi"/>
                <w:b w:val="0"/>
                <w:color w:val="023B58"/>
                <w:szCs w:val="28"/>
              </w:rPr>
              <w:t xml:space="preserve">ealth </w:t>
            </w:r>
            <w:r>
              <w:rPr>
                <w:rFonts w:cstheme="minorHAnsi"/>
                <w:b w:val="0"/>
                <w:color w:val="023B58"/>
                <w:szCs w:val="28"/>
              </w:rPr>
              <w:t>w</w:t>
            </w:r>
            <w:r w:rsidRPr="00F06C01">
              <w:rPr>
                <w:rFonts w:cstheme="minorHAnsi"/>
                <w:b w:val="0"/>
                <w:color w:val="023B58"/>
                <w:szCs w:val="28"/>
              </w:rPr>
              <w:t xml:space="preserve">orkers. </w:t>
            </w:r>
          </w:p>
          <w:p w:rsidR="009D7B15" w:rsidRDefault="009D7B15" w:rsidP="00AC380A">
            <w:pPr>
              <w:ind w:left="720"/>
              <w:rPr>
                <w:color w:val="FF0000"/>
              </w:rPr>
            </w:pPr>
          </w:p>
          <w:p w:rsidR="00226E7B" w:rsidRDefault="00226E7B" w:rsidP="00226E7B">
            <w:pPr>
              <w:rPr>
                <w:color w:val="FF0000"/>
              </w:rPr>
            </w:pPr>
          </w:p>
          <w:p w:rsidR="00226E7B" w:rsidRPr="00B26A05" w:rsidRDefault="00226E7B" w:rsidP="00226E7B">
            <w:pPr>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Advocacy</w:t>
            </w:r>
          </w:p>
          <w:p w:rsidR="009D7B15" w:rsidRDefault="009D7B15" w:rsidP="00AC380A">
            <w:pPr>
              <w:ind w:left="720"/>
              <w:rPr>
                <w:rFonts w:cstheme="minorHAnsi"/>
                <w:b w:val="0"/>
                <w:color w:val="023B58"/>
              </w:rPr>
            </w:pPr>
            <w:r w:rsidRPr="00730AB4">
              <w:rPr>
                <w:rFonts w:cstheme="minorHAnsi"/>
                <w:b w:val="0"/>
                <w:color w:val="023B58"/>
              </w:rPr>
              <w:t xml:space="preserve">Adena Community Health &amp; Development </w:t>
            </w:r>
            <w:r>
              <w:rPr>
                <w:rFonts w:cstheme="minorHAnsi"/>
                <w:b w:val="0"/>
                <w:color w:val="023B58"/>
              </w:rPr>
              <w:t xml:space="preserve">contributed the time of three </w:t>
            </w:r>
            <w:r w:rsidRPr="00730AB4">
              <w:rPr>
                <w:rFonts w:cstheme="minorHAnsi"/>
                <w:b w:val="0"/>
                <w:color w:val="023B58"/>
              </w:rPr>
              <w:t>employee</w:t>
            </w:r>
            <w:r>
              <w:rPr>
                <w:rFonts w:cstheme="minorHAnsi"/>
                <w:b w:val="0"/>
                <w:color w:val="023B58"/>
              </w:rPr>
              <w:t>s</w:t>
            </w:r>
            <w:r w:rsidRPr="00730AB4">
              <w:rPr>
                <w:rFonts w:cstheme="minorHAnsi"/>
                <w:b w:val="0"/>
                <w:color w:val="023B58"/>
              </w:rPr>
              <w:t xml:space="preserve"> who dedicated a minimu</w:t>
            </w:r>
            <w:r>
              <w:rPr>
                <w:rFonts w:cstheme="minorHAnsi"/>
                <w:b w:val="0"/>
                <w:color w:val="023B58"/>
              </w:rPr>
              <w:t>m of six hours per month from January 2022 through the end of 2022 to participate</w:t>
            </w:r>
            <w:r w:rsidRPr="00730AB4">
              <w:rPr>
                <w:rFonts w:cstheme="minorHAnsi"/>
                <w:b w:val="0"/>
                <w:color w:val="023B58"/>
              </w:rPr>
              <w:t xml:space="preserve"> in committee meetin</w:t>
            </w:r>
            <w:r>
              <w:rPr>
                <w:rFonts w:cstheme="minorHAnsi"/>
                <w:b w:val="0"/>
                <w:color w:val="023B58"/>
              </w:rPr>
              <w:t>gs and coordinating projects with the Access to Care team.</w:t>
            </w:r>
          </w:p>
          <w:p w:rsidR="009D7B15" w:rsidRDefault="009D7B15" w:rsidP="00AC380A">
            <w:pPr>
              <w:ind w:left="720"/>
              <w:rPr>
                <w:rFonts w:cstheme="minorHAnsi"/>
                <w:b w:val="0"/>
                <w:color w:val="023B58"/>
              </w:rPr>
            </w:pPr>
          </w:p>
          <w:p w:rsidR="009D7B15" w:rsidRPr="00AD454C" w:rsidRDefault="009D7B15" w:rsidP="00AC380A">
            <w:pPr>
              <w:ind w:left="720"/>
              <w:rPr>
                <w:rFonts w:cstheme="minorHAnsi"/>
                <w:b w:val="0"/>
                <w:color w:val="023B58"/>
              </w:rPr>
            </w:pPr>
            <w:r>
              <w:rPr>
                <w:rFonts w:cstheme="minorHAnsi"/>
                <w:b w:val="0"/>
                <w:color w:val="023B58"/>
                <w:szCs w:val="28"/>
              </w:rPr>
              <w:t xml:space="preserve">As a means to connect with the community and disseminate information about the COVID-19 pandemic, the Adena Health System participated in the Ross County and Pike County COVID-19 Response committees during 2020 and 2021. Five Adena Health System employees committed more than 250 hours of service.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 xml:space="preserve">Programs and </w:t>
            </w:r>
            <w:r>
              <w:rPr>
                <w:rFonts w:cstheme="minorHAnsi"/>
                <w:color w:val="023B58"/>
                <w:sz w:val="30"/>
                <w:szCs w:val="30"/>
              </w:rPr>
              <w:t>i</w:t>
            </w:r>
            <w:r w:rsidRPr="00AD454C">
              <w:rPr>
                <w:rFonts w:cstheme="minorHAnsi"/>
                <w:color w:val="023B58"/>
                <w:sz w:val="30"/>
                <w:szCs w:val="30"/>
              </w:rPr>
              <w:t>nitiatives</w:t>
            </w:r>
          </w:p>
          <w:p w:rsidR="009D7B15" w:rsidRDefault="009D7B15" w:rsidP="00AC380A">
            <w:pPr>
              <w:ind w:left="720"/>
              <w:rPr>
                <w:rFonts w:cstheme="minorHAnsi"/>
                <w:b w:val="0"/>
                <w:color w:val="023B58"/>
                <w:szCs w:val="28"/>
              </w:rPr>
            </w:pPr>
            <w:r w:rsidRPr="00AD454C">
              <w:rPr>
                <w:rFonts w:cstheme="minorHAnsi"/>
                <w:b w:val="0"/>
                <w:color w:val="023B58"/>
                <w:szCs w:val="28"/>
              </w:rPr>
              <w:t xml:space="preserve">Adena Community Health </w:t>
            </w:r>
            <w:r>
              <w:rPr>
                <w:rFonts w:cstheme="minorHAnsi"/>
                <w:b w:val="0"/>
                <w:color w:val="023B58"/>
                <w:szCs w:val="28"/>
              </w:rPr>
              <w:t>&amp;</w:t>
            </w:r>
            <w:r w:rsidRPr="00AD454C">
              <w:rPr>
                <w:rFonts w:cstheme="minorHAnsi"/>
                <w:b w:val="0"/>
                <w:color w:val="023B58"/>
                <w:szCs w:val="28"/>
              </w:rPr>
              <w:t xml:space="preserve"> Development partnered with Ross County Health District in 2022 to align the RC</w:t>
            </w:r>
            <w:r>
              <w:rPr>
                <w:rFonts w:cstheme="minorHAnsi"/>
                <w:b w:val="0"/>
                <w:color w:val="023B58"/>
                <w:szCs w:val="28"/>
              </w:rPr>
              <w:t>HD</w:t>
            </w:r>
            <w:r w:rsidRPr="00AD454C">
              <w:rPr>
                <w:rFonts w:cstheme="minorHAnsi"/>
                <w:b w:val="0"/>
                <w:color w:val="023B58"/>
                <w:szCs w:val="28"/>
              </w:rPr>
              <w:t xml:space="preserve"> </w:t>
            </w:r>
            <w:r>
              <w:rPr>
                <w:rFonts w:cstheme="minorHAnsi"/>
                <w:b w:val="0"/>
                <w:color w:val="023B58"/>
                <w:szCs w:val="28"/>
              </w:rPr>
              <w:t>c</w:t>
            </w:r>
            <w:r w:rsidRPr="00AD454C">
              <w:rPr>
                <w:rFonts w:cstheme="minorHAnsi"/>
                <w:b w:val="0"/>
                <w:color w:val="023B58"/>
                <w:szCs w:val="28"/>
              </w:rPr>
              <w:t xml:space="preserve">ommunity </w:t>
            </w:r>
            <w:r>
              <w:rPr>
                <w:rFonts w:cstheme="minorHAnsi"/>
                <w:b w:val="0"/>
                <w:color w:val="023B58"/>
                <w:szCs w:val="28"/>
              </w:rPr>
              <w:t>h</w:t>
            </w:r>
            <w:r w:rsidRPr="00AD454C">
              <w:rPr>
                <w:rFonts w:cstheme="minorHAnsi"/>
                <w:b w:val="0"/>
                <w:color w:val="023B58"/>
                <w:szCs w:val="28"/>
              </w:rPr>
              <w:t xml:space="preserve">ealth </w:t>
            </w:r>
            <w:r>
              <w:rPr>
                <w:rFonts w:cstheme="minorHAnsi"/>
                <w:b w:val="0"/>
                <w:color w:val="023B58"/>
                <w:szCs w:val="28"/>
              </w:rPr>
              <w:t>w</w:t>
            </w:r>
            <w:r w:rsidRPr="00AD454C">
              <w:rPr>
                <w:rFonts w:cstheme="minorHAnsi"/>
                <w:b w:val="0"/>
                <w:color w:val="023B58"/>
                <w:szCs w:val="28"/>
              </w:rPr>
              <w:t>orker with the social work, population health</w:t>
            </w:r>
            <w:r>
              <w:rPr>
                <w:rFonts w:cstheme="minorHAnsi"/>
                <w:b w:val="0"/>
                <w:color w:val="023B58"/>
                <w:szCs w:val="28"/>
              </w:rPr>
              <w:t>,</w:t>
            </w:r>
            <w:r w:rsidRPr="00AD454C">
              <w:rPr>
                <w:rFonts w:cstheme="minorHAnsi"/>
                <w:b w:val="0"/>
                <w:color w:val="023B58"/>
                <w:szCs w:val="28"/>
              </w:rPr>
              <w:t xml:space="preserve"> and emergency department service lines of the Adena Health System. Since the beginning of the program, </w:t>
            </w:r>
            <w:r>
              <w:rPr>
                <w:rFonts w:cstheme="minorHAnsi"/>
                <w:b w:val="0"/>
                <w:color w:val="023B58"/>
                <w:szCs w:val="28"/>
              </w:rPr>
              <w:t xml:space="preserve">Adena has referred </w:t>
            </w:r>
            <w:r w:rsidRPr="00AD454C">
              <w:rPr>
                <w:rFonts w:cstheme="minorHAnsi"/>
                <w:b w:val="0"/>
                <w:color w:val="023B58"/>
                <w:szCs w:val="28"/>
              </w:rPr>
              <w:t xml:space="preserve">three </w:t>
            </w:r>
            <w:r>
              <w:rPr>
                <w:rFonts w:cstheme="minorHAnsi"/>
                <w:b w:val="0"/>
                <w:color w:val="023B58"/>
                <w:szCs w:val="28"/>
              </w:rPr>
              <w:t>patients, and</w:t>
            </w:r>
            <w:r w:rsidRPr="00AD454C">
              <w:rPr>
                <w:rFonts w:cstheme="minorHAnsi"/>
                <w:b w:val="0"/>
                <w:color w:val="023B58"/>
                <w:szCs w:val="28"/>
              </w:rPr>
              <w:t xml:space="preserve"> training and education to expand the program in 2023 and beyond</w:t>
            </w:r>
            <w:r>
              <w:rPr>
                <w:rFonts w:cstheme="minorHAnsi"/>
                <w:b w:val="0"/>
                <w:color w:val="023B58"/>
                <w:szCs w:val="28"/>
              </w:rPr>
              <w:t xml:space="preserve"> is in process</w:t>
            </w:r>
            <w:r w:rsidRPr="00AD454C">
              <w:rPr>
                <w:rFonts w:cstheme="minorHAnsi"/>
                <w:b w:val="0"/>
                <w:color w:val="023B58"/>
                <w:szCs w:val="28"/>
              </w:rPr>
              <w:t xml:space="preserv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D46420">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In 2022, Adena Community Health &amp; Development added a licensed independent social worker to the team. This addition has produced a centralized community resource database and newsletter, aligning clinics and community agencies equipped to address social determinants of health. The newsletter is now shared outside the organization with community partners.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Adena Community Health &amp; Development partners with the United Way of Ross County to support the local 2-1-1 line. Between 2020 and 2022, Adena provided $75,000 in financial support to the line, as well as assistance in promoting it to the community. </w:t>
            </w:r>
          </w:p>
          <w:p w:rsidR="009D7B15" w:rsidRPr="00100D33" w:rsidRDefault="009D7B15" w:rsidP="00AC380A">
            <w:pPr>
              <w:ind w:left="720"/>
              <w:rPr>
                <w:rFonts w:cstheme="minorHAnsi"/>
                <w:b w:val="0"/>
                <w:color w:val="023B58"/>
                <w:szCs w:val="28"/>
              </w:rPr>
            </w:pPr>
          </w:p>
          <w:p w:rsidR="009D7B15" w:rsidRPr="00AD454C" w:rsidRDefault="009D7B15" w:rsidP="00AC380A">
            <w:pPr>
              <w:ind w:left="720"/>
              <w:rPr>
                <w:rFonts w:cstheme="minorHAnsi"/>
                <w:color w:val="023B58"/>
                <w:sz w:val="30"/>
                <w:szCs w:val="30"/>
              </w:rPr>
            </w:pPr>
            <w:r w:rsidRPr="0066486E">
              <w:rPr>
                <w:rFonts w:cstheme="minorHAnsi"/>
                <w:b w:val="0"/>
                <w:color w:val="023B58"/>
                <w:szCs w:val="28"/>
              </w:rPr>
              <w:t xml:space="preserve">Adena Community Health &amp; Development provides </w:t>
            </w:r>
            <w:r w:rsidRPr="00EE27A2">
              <w:rPr>
                <w:rFonts w:cstheme="minorHAnsi"/>
                <w:b w:val="0"/>
                <w:color w:val="023B58"/>
              </w:rPr>
              <w:t>over $10,000 each year in coordinated transportation services for patients in Ross, Highland</w:t>
            </w:r>
            <w:r>
              <w:rPr>
                <w:rFonts w:cstheme="minorHAnsi"/>
                <w:b w:val="0"/>
                <w:color w:val="023B58"/>
              </w:rPr>
              <w:t>,</w:t>
            </w:r>
            <w:r w:rsidRPr="00EE27A2">
              <w:rPr>
                <w:rFonts w:cstheme="minorHAnsi"/>
                <w:b w:val="0"/>
                <w:color w:val="023B58"/>
              </w:rPr>
              <w:t xml:space="preserve"> and Pike </w:t>
            </w:r>
            <w:r>
              <w:rPr>
                <w:rFonts w:cstheme="minorHAnsi"/>
                <w:b w:val="0"/>
                <w:color w:val="023B58"/>
              </w:rPr>
              <w:t>c</w:t>
            </w:r>
            <w:r w:rsidRPr="00EE27A2">
              <w:rPr>
                <w:rFonts w:cstheme="minorHAnsi"/>
                <w:b w:val="0"/>
                <w:color w:val="023B58"/>
              </w:rPr>
              <w:t xml:space="preserve">ounties without transport to medical appoints and no insurance coverage. </w:t>
            </w:r>
          </w:p>
        </w:tc>
      </w:tr>
    </w:tbl>
    <w:p w:rsidR="009D7B15" w:rsidRPr="005D053D" w:rsidRDefault="009D7B15" w:rsidP="009D7B15">
      <w:pPr>
        <w:pStyle w:val="NormalWeb"/>
        <w:spacing w:after="0"/>
        <w:rPr>
          <w:rFonts w:asciiTheme="minorHAnsi" w:hAnsiTheme="minorHAnsi" w:cstheme="minorHAnsi"/>
          <w:b/>
          <w:noProof/>
          <w:color w:val="023B58"/>
          <w:sz w:val="28"/>
          <w:szCs w:val="28"/>
        </w:rPr>
      </w:pPr>
    </w:p>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Child Safety</w:t>
            </w:r>
            <w:r w:rsidRPr="0002334B">
              <w:rPr>
                <w:rFonts w:cstheme="minorHAnsi"/>
                <w:color w:val="FFFFFF" w:themeColor="background1"/>
                <w:sz w:val="32"/>
                <w:szCs w:val="32"/>
              </w:rPr>
              <w:t xml:space="preserve"> </w:t>
            </w:r>
            <w:r w:rsidRPr="00D46420">
              <w:rPr>
                <w:rFonts w:cstheme="minorHAnsi"/>
                <w:color w:val="FFFFFF" w:themeColor="background1"/>
                <w:szCs w:val="28"/>
              </w:rPr>
              <w:t>and</w:t>
            </w:r>
            <w:r>
              <w:rPr>
                <w:rFonts w:cstheme="minorHAnsi"/>
                <w:color w:val="FFFFFF" w:themeColor="background1"/>
                <w:sz w:val="32"/>
                <w:szCs w:val="32"/>
              </w:rPr>
              <w:t xml:space="preserve"> Lifelong Wellness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987AD5" w:rsidRDefault="009D7B15" w:rsidP="00AC380A">
            <w:pPr>
              <w:ind w:firstLine="720"/>
              <w:rPr>
                <w:rFonts w:cstheme="minorHAnsi"/>
                <w:color w:val="023B58"/>
                <w:sz w:val="30"/>
                <w:szCs w:val="30"/>
              </w:rPr>
            </w:pPr>
            <w:r w:rsidRPr="00987AD5">
              <w:rPr>
                <w:rFonts w:cstheme="minorHAnsi"/>
                <w:color w:val="023B58"/>
                <w:sz w:val="30"/>
                <w:szCs w:val="30"/>
              </w:rPr>
              <w:t xml:space="preserve">Community </w:t>
            </w:r>
            <w:r>
              <w:rPr>
                <w:rFonts w:cstheme="minorHAnsi"/>
                <w:color w:val="023B58"/>
                <w:sz w:val="30"/>
                <w:szCs w:val="30"/>
              </w:rPr>
              <w:t>d</w:t>
            </w:r>
            <w:r w:rsidRPr="00987AD5">
              <w:rPr>
                <w:rFonts w:cstheme="minorHAnsi"/>
                <w:color w:val="023B58"/>
                <w:sz w:val="30"/>
                <w:szCs w:val="30"/>
              </w:rPr>
              <w:t>evelopment</w:t>
            </w:r>
          </w:p>
          <w:p w:rsidR="009D7B15" w:rsidRPr="005F5F1B" w:rsidRDefault="009D7B15" w:rsidP="00AC380A">
            <w:pPr>
              <w:ind w:left="720"/>
              <w:rPr>
                <w:rFonts w:cstheme="minorHAnsi"/>
                <w:b w:val="0"/>
                <w:color w:val="023B58"/>
                <w:szCs w:val="28"/>
              </w:rPr>
            </w:pPr>
            <w:r w:rsidRPr="005F5F1B">
              <w:rPr>
                <w:rFonts w:cstheme="minorHAnsi"/>
                <w:b w:val="0"/>
                <w:color w:val="023B58"/>
                <w:szCs w:val="28"/>
              </w:rPr>
              <w:t xml:space="preserve">In 2019 and 2020, Adena Community Health &amp; Development partnered with its affiliate, Nationwide Children’s Hospital, to develop the Appalachian Whole Child initiative in </w:t>
            </w:r>
            <w:r>
              <w:rPr>
                <w:rFonts w:cstheme="minorHAnsi"/>
                <w:b w:val="0"/>
                <w:color w:val="023B58"/>
                <w:szCs w:val="28"/>
              </w:rPr>
              <w:t>s</w:t>
            </w:r>
            <w:r w:rsidRPr="005F5F1B">
              <w:rPr>
                <w:rFonts w:cstheme="minorHAnsi"/>
                <w:b w:val="0"/>
                <w:color w:val="023B58"/>
                <w:szCs w:val="28"/>
              </w:rPr>
              <w:t>outhern Ohio. This included engagement of regional school districts, including those in Fayette, Highland, Pike</w:t>
            </w:r>
            <w:r>
              <w:rPr>
                <w:rFonts w:cstheme="minorHAnsi"/>
                <w:b w:val="0"/>
                <w:color w:val="023B58"/>
                <w:szCs w:val="28"/>
              </w:rPr>
              <w:t>,</w:t>
            </w:r>
            <w:r w:rsidRPr="005F5F1B">
              <w:rPr>
                <w:rFonts w:cstheme="minorHAnsi"/>
                <w:b w:val="0"/>
                <w:color w:val="023B58"/>
                <w:szCs w:val="28"/>
              </w:rPr>
              <w:t xml:space="preserve"> and Ross </w:t>
            </w:r>
            <w:r>
              <w:rPr>
                <w:rFonts w:cstheme="minorHAnsi"/>
                <w:b w:val="0"/>
                <w:color w:val="023B58"/>
                <w:szCs w:val="28"/>
              </w:rPr>
              <w:t>c</w:t>
            </w:r>
            <w:r w:rsidRPr="005F5F1B">
              <w:rPr>
                <w:rFonts w:cstheme="minorHAnsi"/>
                <w:b w:val="0"/>
                <w:color w:val="023B58"/>
                <w:szCs w:val="28"/>
              </w:rPr>
              <w:t>ounties, in develop</w:t>
            </w:r>
            <w:r>
              <w:rPr>
                <w:rFonts w:cstheme="minorHAnsi"/>
                <w:b w:val="0"/>
                <w:color w:val="023B58"/>
                <w:szCs w:val="28"/>
              </w:rPr>
              <w:t>ing</w:t>
            </w:r>
            <w:r w:rsidRPr="005F5F1B">
              <w:rPr>
                <w:rFonts w:cstheme="minorHAnsi"/>
                <w:b w:val="0"/>
                <w:color w:val="023B58"/>
                <w:szCs w:val="28"/>
              </w:rPr>
              <w:t xml:space="preserve"> Whole Child wellness programming in local school districts. </w:t>
            </w:r>
          </w:p>
          <w:p w:rsidR="009D7B15" w:rsidRPr="005F5F1B" w:rsidRDefault="009D7B15" w:rsidP="00AC380A">
            <w:pPr>
              <w:ind w:left="720"/>
              <w:rPr>
                <w:rFonts w:cstheme="minorHAnsi"/>
                <w:b w:val="0"/>
                <w:color w:val="023B58"/>
                <w:szCs w:val="28"/>
              </w:rPr>
            </w:pPr>
          </w:p>
          <w:p w:rsidR="009D7B15" w:rsidRPr="005F5F1B" w:rsidRDefault="009D7B15" w:rsidP="00AC380A">
            <w:pPr>
              <w:ind w:left="720"/>
              <w:rPr>
                <w:rFonts w:cstheme="minorHAnsi"/>
                <w:b w:val="0"/>
                <w:color w:val="023B58"/>
                <w:szCs w:val="28"/>
              </w:rPr>
            </w:pPr>
            <w:r w:rsidRPr="005F5F1B">
              <w:rPr>
                <w:rFonts w:cstheme="minorHAnsi"/>
                <w:b w:val="0"/>
                <w:color w:val="023B58"/>
                <w:szCs w:val="28"/>
              </w:rPr>
              <w:t>In 2021, Adena Community Health &amp; Development partnered with Pickaway Ross Career and Technology Center as well as Union</w:t>
            </w:r>
            <w:r>
              <w:rPr>
                <w:rFonts w:cstheme="minorHAnsi"/>
                <w:b w:val="0"/>
                <w:color w:val="023B58"/>
                <w:szCs w:val="28"/>
              </w:rPr>
              <w:t>-</w:t>
            </w:r>
            <w:r w:rsidRPr="005F5F1B">
              <w:rPr>
                <w:rFonts w:cstheme="minorHAnsi"/>
                <w:b w:val="0"/>
                <w:color w:val="023B58"/>
                <w:szCs w:val="28"/>
              </w:rPr>
              <w:t xml:space="preserve">Scioto </w:t>
            </w:r>
            <w:r>
              <w:rPr>
                <w:rFonts w:cstheme="minorHAnsi"/>
                <w:b w:val="0"/>
                <w:color w:val="023B58"/>
                <w:szCs w:val="28"/>
              </w:rPr>
              <w:t>S</w:t>
            </w:r>
            <w:r w:rsidRPr="005F5F1B">
              <w:rPr>
                <w:rFonts w:cstheme="minorHAnsi"/>
                <w:b w:val="0"/>
                <w:color w:val="023B58"/>
                <w:szCs w:val="28"/>
              </w:rPr>
              <w:t xml:space="preserve">chool </w:t>
            </w:r>
            <w:r>
              <w:rPr>
                <w:rFonts w:cstheme="minorHAnsi"/>
                <w:b w:val="0"/>
                <w:color w:val="023B58"/>
                <w:szCs w:val="28"/>
              </w:rPr>
              <w:t>D</w:t>
            </w:r>
            <w:r w:rsidRPr="005F5F1B">
              <w:rPr>
                <w:rFonts w:cstheme="minorHAnsi"/>
                <w:b w:val="0"/>
                <w:color w:val="023B58"/>
                <w:szCs w:val="28"/>
              </w:rPr>
              <w:t>istrict, Huntington Local Schools, and Adena Local Schools to facilitate school district health needs assessments and strategic plans, including the development of school</w:t>
            </w:r>
            <w:r>
              <w:rPr>
                <w:rFonts w:cstheme="minorHAnsi"/>
                <w:b w:val="0"/>
                <w:color w:val="023B58"/>
                <w:szCs w:val="28"/>
              </w:rPr>
              <w:t>-</w:t>
            </w:r>
            <w:r w:rsidRPr="005F5F1B">
              <w:rPr>
                <w:rFonts w:cstheme="minorHAnsi"/>
                <w:b w:val="0"/>
                <w:color w:val="023B58"/>
                <w:szCs w:val="28"/>
              </w:rPr>
              <w:t xml:space="preserve">based healthcare options via mobile clinic and telehealth, as well as development of community partnerships for social needs and mental health. </w:t>
            </w:r>
          </w:p>
          <w:p w:rsidR="009D7B15" w:rsidRDefault="009D7B15" w:rsidP="00AC380A">
            <w:pPr>
              <w:ind w:left="720"/>
              <w:rPr>
                <w:rFonts w:cstheme="minorHAnsi"/>
                <w:b w:val="0"/>
                <w:color w:val="FF0000"/>
                <w:szCs w:val="28"/>
              </w:rPr>
            </w:pPr>
          </w:p>
          <w:p w:rsidR="009D7B15" w:rsidRPr="00093A7A" w:rsidRDefault="009D7B15" w:rsidP="00AC380A">
            <w:pPr>
              <w:ind w:left="720"/>
              <w:rPr>
                <w:rFonts w:cstheme="minorHAnsi"/>
                <w:b w:val="0"/>
                <w:color w:val="023B58"/>
                <w:szCs w:val="28"/>
              </w:rPr>
            </w:pPr>
            <w:r w:rsidRPr="00093A7A">
              <w:rPr>
                <w:rFonts w:cstheme="minorHAnsi"/>
                <w:b w:val="0"/>
                <w:color w:val="023B58"/>
                <w:szCs w:val="28"/>
              </w:rPr>
              <w:t xml:space="preserve">Adena Community Health </w:t>
            </w:r>
            <w:r>
              <w:rPr>
                <w:rFonts w:cstheme="minorHAnsi"/>
                <w:b w:val="0"/>
                <w:color w:val="023B58"/>
                <w:szCs w:val="28"/>
              </w:rPr>
              <w:t xml:space="preserve">&amp; </w:t>
            </w:r>
            <w:r w:rsidRPr="00093A7A">
              <w:rPr>
                <w:rFonts w:cstheme="minorHAnsi"/>
                <w:b w:val="0"/>
                <w:color w:val="023B58"/>
                <w:szCs w:val="28"/>
              </w:rPr>
              <w:t>Development expanded these efforts in 2022 to Waverly City Schools (Pike County), Miami Trace Local Schools (Fayette County)</w:t>
            </w:r>
            <w:r>
              <w:rPr>
                <w:rFonts w:cstheme="minorHAnsi"/>
                <w:b w:val="0"/>
                <w:color w:val="023B58"/>
                <w:szCs w:val="28"/>
              </w:rPr>
              <w:t>,</w:t>
            </w:r>
            <w:r w:rsidRPr="00093A7A">
              <w:rPr>
                <w:rFonts w:cstheme="minorHAnsi"/>
                <w:b w:val="0"/>
                <w:color w:val="023B58"/>
                <w:szCs w:val="28"/>
              </w:rPr>
              <w:t xml:space="preserve"> and Greenfield McClain School District (Highland County)</w:t>
            </w:r>
            <w:r>
              <w:rPr>
                <w:rFonts w:cstheme="minorHAnsi"/>
                <w:b w:val="0"/>
                <w:color w:val="023B58"/>
                <w:szCs w:val="28"/>
              </w:rPr>
              <w:t>,</w:t>
            </w:r>
            <w:r w:rsidRPr="00093A7A">
              <w:rPr>
                <w:rFonts w:cstheme="minorHAnsi"/>
                <w:b w:val="0"/>
                <w:color w:val="023B58"/>
                <w:szCs w:val="28"/>
              </w:rPr>
              <w:t xml:space="preserve"> wh</w:t>
            </w:r>
            <w:r>
              <w:rPr>
                <w:rFonts w:cstheme="minorHAnsi"/>
                <w:b w:val="0"/>
                <w:color w:val="023B58"/>
                <w:szCs w:val="28"/>
              </w:rPr>
              <w:t>ich</w:t>
            </w:r>
            <w:r w:rsidRPr="00093A7A">
              <w:rPr>
                <w:rFonts w:cstheme="minorHAnsi"/>
                <w:b w:val="0"/>
                <w:color w:val="023B58"/>
                <w:szCs w:val="28"/>
              </w:rPr>
              <w:t xml:space="preserve"> completed assessments and plans in 2022.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Advocacy</w:t>
            </w:r>
          </w:p>
          <w:p w:rsidR="009D7B15" w:rsidRPr="004B384B" w:rsidRDefault="009D7B15" w:rsidP="00AC380A">
            <w:pPr>
              <w:ind w:left="720"/>
              <w:rPr>
                <w:rFonts w:cstheme="minorHAnsi"/>
                <w:b w:val="0"/>
                <w:color w:val="023B58"/>
              </w:rPr>
            </w:pPr>
            <w:r w:rsidRPr="004B384B">
              <w:rPr>
                <w:rFonts w:cstheme="minorHAnsi"/>
                <w:b w:val="0"/>
                <w:color w:val="023B58"/>
              </w:rPr>
              <w:t>Adena Community Health &amp; Development added a full</w:t>
            </w:r>
            <w:r>
              <w:rPr>
                <w:rFonts w:cstheme="minorHAnsi"/>
                <w:b w:val="0"/>
                <w:color w:val="023B58"/>
              </w:rPr>
              <w:t>-</w:t>
            </w:r>
            <w:r w:rsidRPr="004B384B">
              <w:rPr>
                <w:rFonts w:cstheme="minorHAnsi"/>
                <w:b w:val="0"/>
                <w:color w:val="023B58"/>
              </w:rPr>
              <w:t xml:space="preserve">time employee in 2022 to facilitate school district health needs assessments and strategic plans. </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Community Health </w:t>
            </w:r>
            <w:r>
              <w:rPr>
                <w:rFonts w:cstheme="minorHAnsi"/>
                <w:b w:val="0"/>
                <w:color w:val="023B58"/>
              </w:rPr>
              <w:t>&amp;</w:t>
            </w:r>
            <w:r w:rsidRPr="004B384B">
              <w:rPr>
                <w:rFonts w:cstheme="minorHAnsi"/>
                <w:b w:val="0"/>
                <w:color w:val="023B58"/>
              </w:rPr>
              <w:t xml:space="preserve"> Development and Adena Women’s and Children’s contributed the time of two employees to participate </w:t>
            </w:r>
            <w:r>
              <w:rPr>
                <w:rFonts w:cstheme="minorHAnsi"/>
                <w:b w:val="0"/>
                <w:color w:val="023B58"/>
              </w:rPr>
              <w:t>two</w:t>
            </w:r>
            <w:r w:rsidRPr="004B384B">
              <w:rPr>
                <w:rFonts w:cstheme="minorHAnsi"/>
                <w:b w:val="0"/>
                <w:color w:val="023B58"/>
              </w:rPr>
              <w:t xml:space="preserve"> hours per quarter in meetings and coordinating projects for the Family and Children First Council of Ross County from 2020 through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Health System deployed public service announcements focused on safe sleep awareness across the health system and clinics </w:t>
            </w:r>
            <w:r>
              <w:rPr>
                <w:rFonts w:cstheme="minorHAnsi"/>
                <w:b w:val="0"/>
                <w:color w:val="023B58"/>
              </w:rPr>
              <w:t>in</w:t>
            </w:r>
            <w:r w:rsidRPr="004B384B">
              <w:rPr>
                <w:rFonts w:cstheme="minorHAnsi"/>
                <w:b w:val="0"/>
                <w:color w:val="023B58"/>
              </w:rPr>
              <w:t xml:space="preserve"> Fayette, Highland, Pike</w:t>
            </w:r>
            <w:r>
              <w:rPr>
                <w:rFonts w:cstheme="minorHAnsi"/>
                <w:b w:val="0"/>
                <w:color w:val="023B58"/>
              </w:rPr>
              <w:t>,</w:t>
            </w:r>
            <w:r w:rsidRPr="004B384B">
              <w:rPr>
                <w:rFonts w:cstheme="minorHAnsi"/>
                <w:b w:val="0"/>
                <w:color w:val="023B58"/>
              </w:rPr>
              <w:t xml:space="preserve"> and Ross </w:t>
            </w:r>
            <w:r>
              <w:rPr>
                <w:rFonts w:cstheme="minorHAnsi"/>
                <w:b w:val="0"/>
                <w:color w:val="023B58"/>
              </w:rPr>
              <w:t>c</w:t>
            </w:r>
            <w:r w:rsidRPr="004B384B">
              <w:rPr>
                <w:rFonts w:cstheme="minorHAnsi"/>
                <w:b w:val="0"/>
                <w:color w:val="023B58"/>
              </w:rPr>
              <w:t>ounties between 2020 through 2022.</w:t>
            </w:r>
          </w:p>
          <w:p w:rsidR="009D7B15" w:rsidRPr="004B384B" w:rsidRDefault="009D7B15" w:rsidP="00AC380A">
            <w:pPr>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 xml:space="preserve">Programs and </w:t>
            </w:r>
            <w:r>
              <w:rPr>
                <w:rFonts w:cstheme="minorHAnsi"/>
                <w:color w:val="023B58"/>
                <w:sz w:val="30"/>
                <w:szCs w:val="30"/>
              </w:rPr>
              <w:t>i</w:t>
            </w:r>
            <w:r w:rsidRPr="004B384B">
              <w:rPr>
                <w:rFonts w:cstheme="minorHAnsi"/>
                <w:color w:val="023B58"/>
                <w:sz w:val="30"/>
                <w:szCs w:val="30"/>
              </w:rPr>
              <w:t>nitiatives</w:t>
            </w:r>
          </w:p>
          <w:p w:rsidR="009D7B15" w:rsidRPr="004B384B" w:rsidRDefault="009D7B15" w:rsidP="00AC380A">
            <w:pPr>
              <w:autoSpaceDE w:val="0"/>
              <w:autoSpaceDN w:val="0"/>
              <w:adjustRightInd w:val="0"/>
              <w:ind w:left="720"/>
              <w:rPr>
                <w:rFonts w:cstheme="minorHAnsi"/>
                <w:b w:val="0"/>
                <w:bCs/>
                <w:color w:val="023B58"/>
              </w:rPr>
            </w:pPr>
            <w:r w:rsidRPr="004B384B">
              <w:rPr>
                <w:rFonts w:cstheme="minorHAnsi"/>
                <w:b w:val="0"/>
                <w:bCs/>
                <w:color w:val="023B58"/>
              </w:rPr>
              <w:t xml:space="preserve">The Adena Orthopedic and Spine Institute provided more than </w:t>
            </w:r>
            <w:r w:rsidRPr="004B384B">
              <w:rPr>
                <w:rFonts w:cstheme="minorHAnsi"/>
                <w:b w:val="0"/>
                <w:color w:val="023B58"/>
              </w:rPr>
              <w:t xml:space="preserve">$1,881,900 </w:t>
            </w:r>
            <w:r w:rsidRPr="004B384B">
              <w:rPr>
                <w:rFonts w:cstheme="minorHAnsi"/>
                <w:b w:val="0"/>
                <w:bCs/>
                <w:color w:val="023B58"/>
              </w:rPr>
              <w:t>in athletic injury prevention, diagnosis, and evaluation services to 14 local public high schools within six counties (</w:t>
            </w:r>
            <w:r w:rsidRPr="004B384B">
              <w:rPr>
                <w:rFonts w:cstheme="minorHAnsi"/>
                <w:b w:val="0"/>
                <w:color w:val="023B58"/>
              </w:rPr>
              <w:t>Ross, Pike, Fayette, Highland, Jackson,</w:t>
            </w:r>
            <w:r>
              <w:rPr>
                <w:rFonts w:cstheme="minorHAnsi"/>
                <w:b w:val="0"/>
                <w:color w:val="023B58"/>
              </w:rPr>
              <w:t xml:space="preserve"> and</w:t>
            </w:r>
            <w:r w:rsidRPr="004B384B">
              <w:rPr>
                <w:rFonts w:cstheme="minorHAnsi"/>
                <w:b w:val="0"/>
                <w:color w:val="023B58"/>
              </w:rPr>
              <w:t xml:space="preserve"> Pickaway) between 2020 and 2022.</w:t>
            </w:r>
            <w:r w:rsidRPr="004B384B">
              <w:rPr>
                <w:rFonts w:cstheme="minorHAnsi"/>
                <w:b w:val="0"/>
                <w:bCs/>
                <w:color w:val="023B58"/>
              </w:rPr>
              <w:t xml:space="preserve"> </w:t>
            </w:r>
            <w:r>
              <w:rPr>
                <w:rFonts w:cstheme="minorHAnsi"/>
                <w:b w:val="0"/>
                <w:bCs/>
                <w:color w:val="023B58"/>
              </w:rPr>
              <w:t>Fourteen</w:t>
            </w:r>
            <w:r w:rsidRPr="004B384B">
              <w:rPr>
                <w:rFonts w:cstheme="minorHAnsi"/>
                <w:b w:val="0"/>
                <w:bCs/>
                <w:color w:val="023B58"/>
              </w:rPr>
              <w:t xml:space="preserve"> athletic trainers work within the school’s athletic departments and educat</w:t>
            </w:r>
            <w:r>
              <w:rPr>
                <w:rFonts w:cstheme="minorHAnsi"/>
                <w:b w:val="0"/>
                <w:bCs/>
                <w:color w:val="023B58"/>
              </w:rPr>
              <w:t>e</w:t>
            </w:r>
            <w:r w:rsidRPr="004B384B">
              <w:rPr>
                <w:rFonts w:cstheme="minorHAnsi"/>
                <w:b w:val="0"/>
                <w:bCs/>
                <w:color w:val="023B58"/>
              </w:rPr>
              <w:t xml:space="preserve"> students, parents</w:t>
            </w:r>
            <w:r>
              <w:rPr>
                <w:rFonts w:cstheme="minorHAnsi"/>
                <w:b w:val="0"/>
                <w:bCs/>
                <w:color w:val="023B58"/>
              </w:rPr>
              <w:t>,</w:t>
            </w:r>
            <w:r w:rsidRPr="004B384B">
              <w:rPr>
                <w:rFonts w:cstheme="minorHAnsi"/>
                <w:b w:val="0"/>
                <w:bCs/>
                <w:color w:val="023B58"/>
              </w:rPr>
              <w:t xml:space="preserve"> and coaches on sports medicine topics, including concussion identification and treatment. The staff is also readily available at athletic events and provides sports physicals to more than 1,200 students each year in Highland, Jackson, Pickaway, Pike, and Ross counties. </w:t>
            </w:r>
          </w:p>
          <w:p w:rsidR="009D7B15" w:rsidRPr="004B384B" w:rsidRDefault="009D7B15" w:rsidP="00AC380A">
            <w:pPr>
              <w:autoSpaceDE w:val="0"/>
              <w:autoSpaceDN w:val="0"/>
              <w:adjustRightInd w:val="0"/>
              <w:ind w:left="720"/>
              <w:rPr>
                <w:rFonts w:asciiTheme="majorHAnsi" w:hAnsiTheme="majorHAnsi" w:cs="Times New Roman"/>
                <w:b w:val="0"/>
                <w:bCs/>
                <w:color w:val="023B58"/>
              </w:rPr>
            </w:pPr>
          </w:p>
          <w:p w:rsidR="009D7B15" w:rsidRPr="004B384B" w:rsidRDefault="009D7B15" w:rsidP="00AC380A">
            <w:pPr>
              <w:ind w:left="720"/>
              <w:rPr>
                <w:rFonts w:cstheme="minorHAnsi"/>
                <w:b w:val="0"/>
                <w:color w:val="023B58"/>
              </w:rPr>
            </w:pPr>
            <w:r w:rsidRPr="004B384B">
              <w:rPr>
                <w:rFonts w:cstheme="minorHAnsi"/>
                <w:b w:val="0"/>
                <w:color w:val="023B58"/>
              </w:rPr>
              <w:t>Adena Health System continues to partner with the Chillicothe</w:t>
            </w:r>
            <w:r>
              <w:rPr>
                <w:rFonts w:cstheme="minorHAnsi"/>
                <w:b w:val="0"/>
                <w:color w:val="023B58"/>
              </w:rPr>
              <w:t xml:space="preserve"> and </w:t>
            </w:r>
            <w:r w:rsidRPr="004B384B">
              <w:rPr>
                <w:rFonts w:cstheme="minorHAnsi"/>
                <w:b w:val="0"/>
                <w:color w:val="023B58"/>
              </w:rPr>
              <w:t>Ross</w:t>
            </w:r>
            <w:r>
              <w:rPr>
                <w:rFonts w:cstheme="minorHAnsi"/>
                <w:b w:val="0"/>
                <w:color w:val="023B58"/>
              </w:rPr>
              <w:t xml:space="preserve"> County</w:t>
            </w:r>
            <w:r w:rsidRPr="004B384B">
              <w:rPr>
                <w:rFonts w:cstheme="minorHAnsi"/>
                <w:b w:val="0"/>
                <w:color w:val="023B58"/>
              </w:rPr>
              <w:t xml:space="preserve"> Public Librar</w:t>
            </w:r>
            <w:r>
              <w:rPr>
                <w:rFonts w:cstheme="minorHAnsi"/>
                <w:b w:val="0"/>
                <w:color w:val="023B58"/>
              </w:rPr>
              <w:t>y</w:t>
            </w:r>
            <w:r w:rsidRPr="004B384B">
              <w:rPr>
                <w:rFonts w:cstheme="minorHAnsi"/>
                <w:b w:val="0"/>
                <w:color w:val="023B58"/>
              </w:rPr>
              <w:t>, Pike County Public Librar</w:t>
            </w:r>
            <w:r>
              <w:rPr>
                <w:rFonts w:cstheme="minorHAnsi"/>
                <w:b w:val="0"/>
                <w:color w:val="023B58"/>
              </w:rPr>
              <w:t>y District</w:t>
            </w:r>
            <w:r w:rsidRPr="004B384B">
              <w:rPr>
                <w:rFonts w:cstheme="minorHAnsi"/>
                <w:b w:val="0"/>
                <w:color w:val="023B58"/>
              </w:rPr>
              <w:t xml:space="preserve">, Fayette County </w:t>
            </w:r>
            <w:r>
              <w:rPr>
                <w:rFonts w:cstheme="minorHAnsi"/>
                <w:b w:val="0"/>
                <w:color w:val="023B58"/>
              </w:rPr>
              <w:t xml:space="preserve">Library, </w:t>
            </w:r>
            <w:r w:rsidRPr="004B384B">
              <w:rPr>
                <w:rFonts w:cstheme="minorHAnsi"/>
                <w:b w:val="0"/>
                <w:color w:val="023B58"/>
              </w:rPr>
              <w:t xml:space="preserve">and Highland County </w:t>
            </w:r>
            <w:r>
              <w:rPr>
                <w:rFonts w:cstheme="minorHAnsi"/>
                <w:b w:val="0"/>
                <w:color w:val="023B58"/>
              </w:rPr>
              <w:t>District Library</w:t>
            </w:r>
            <w:r w:rsidRPr="004B384B">
              <w:rPr>
                <w:rFonts w:cstheme="minorHAnsi"/>
                <w:b w:val="0"/>
                <w:color w:val="023B58"/>
              </w:rPr>
              <w:t xml:space="preserve"> to coordinate the Healthy Kids Summer Fun Challenge. The program is aligned with the Bookworm Summer Reading programs and engages kids in physical and nutrition education and activities during the summer months. Although the COVID</w:t>
            </w:r>
            <w:r>
              <w:rPr>
                <w:rFonts w:cstheme="minorHAnsi"/>
                <w:b w:val="0"/>
                <w:color w:val="023B58"/>
              </w:rPr>
              <w:t>-</w:t>
            </w:r>
            <w:r w:rsidRPr="004B384B">
              <w:rPr>
                <w:rFonts w:cstheme="minorHAnsi"/>
                <w:b w:val="0"/>
                <w:color w:val="023B58"/>
              </w:rPr>
              <w:t>19 pandemic impacted participation and reach greatly in 2020 and 2021, more than 2,000 kids were reached each year between 2020 and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Pr>
                <w:rFonts w:cstheme="minorHAnsi"/>
                <w:b w:val="0"/>
                <w:color w:val="023B58"/>
              </w:rPr>
              <w:t>Youth</w:t>
            </w:r>
            <w:r w:rsidRPr="004B384B">
              <w:rPr>
                <w:rFonts w:cstheme="minorHAnsi"/>
                <w:b w:val="0"/>
                <w:color w:val="023B58"/>
              </w:rPr>
              <w:t xml:space="preserve"> are offered the opportunity to earn prizes as they complete challenges</w:t>
            </w:r>
            <w:r>
              <w:rPr>
                <w:rFonts w:cstheme="minorHAnsi"/>
                <w:b w:val="0"/>
                <w:color w:val="023B58"/>
              </w:rPr>
              <w:t>,</w:t>
            </w:r>
            <w:r w:rsidRPr="004B384B">
              <w:rPr>
                <w:rFonts w:cstheme="minorHAnsi"/>
                <w:b w:val="0"/>
                <w:color w:val="023B58"/>
              </w:rPr>
              <w:t xml:space="preserve"> and those who complete all challenges are entered into a drawing for a new bicycle</w:t>
            </w:r>
            <w:r>
              <w:rPr>
                <w:rFonts w:cstheme="minorHAnsi"/>
                <w:b w:val="0"/>
                <w:color w:val="023B58"/>
              </w:rPr>
              <w:t>.</w:t>
            </w:r>
            <w:r w:rsidRPr="004B384B">
              <w:rPr>
                <w:rFonts w:cstheme="minorHAnsi"/>
                <w:b w:val="0"/>
                <w:color w:val="023B58"/>
              </w:rPr>
              <w:t xml:space="preserve"> </w:t>
            </w:r>
            <w:r>
              <w:rPr>
                <w:rFonts w:cstheme="minorHAnsi"/>
                <w:b w:val="0"/>
                <w:color w:val="023B58"/>
              </w:rPr>
              <w:t>A</w:t>
            </w:r>
            <w:r w:rsidRPr="004B384B">
              <w:rPr>
                <w:rFonts w:cstheme="minorHAnsi"/>
                <w:b w:val="0"/>
                <w:color w:val="023B58"/>
              </w:rPr>
              <w:t xml:space="preserve">dults </w:t>
            </w:r>
            <w:r>
              <w:rPr>
                <w:rFonts w:cstheme="minorHAnsi"/>
                <w:b w:val="0"/>
                <w:color w:val="023B58"/>
              </w:rPr>
              <w:t>could win</w:t>
            </w:r>
            <w:r w:rsidRPr="004B384B">
              <w:rPr>
                <w:rFonts w:cstheme="minorHAnsi"/>
                <w:b w:val="0"/>
                <w:color w:val="023B58"/>
              </w:rPr>
              <w:t xml:space="preserve"> a Fitbit. More than $20,000 was spent between 2020 and 2022 on incentives and prizes for participants. The American Library Association recognized the program in 2019 for its efforts and engagement.</w:t>
            </w:r>
          </w:p>
          <w:p w:rsidR="009D7B15" w:rsidRPr="004B384B" w:rsidRDefault="009D7B15" w:rsidP="00AC380A">
            <w:pPr>
              <w:ind w:left="720"/>
              <w:rPr>
                <w:rFonts w:asciiTheme="majorHAnsi" w:hAnsiTheme="majorHAnsi" w:cs="Times New Roman"/>
                <w:color w:val="023B58"/>
              </w:rPr>
            </w:pPr>
            <w:r w:rsidRPr="004B384B">
              <w:rPr>
                <w:rFonts w:asciiTheme="majorHAnsi" w:hAnsiTheme="majorHAnsi" w:cs="Times New Roman"/>
                <w:color w:val="023B58"/>
              </w:rPr>
              <w:t xml:space="preserve"> </w:t>
            </w:r>
          </w:p>
          <w:p w:rsidR="009D7B15" w:rsidRDefault="009D7B15" w:rsidP="00AC380A">
            <w:pPr>
              <w:ind w:left="720"/>
              <w:rPr>
                <w:rFonts w:cstheme="minorHAnsi"/>
                <w:b w:val="0"/>
                <w:color w:val="023B58"/>
              </w:rPr>
            </w:pPr>
            <w:r>
              <w:rPr>
                <w:rFonts w:cstheme="minorHAnsi"/>
                <w:b w:val="0"/>
                <w:color w:val="023B58"/>
              </w:rPr>
              <w:t xml:space="preserve">Adena Health System is </w:t>
            </w:r>
            <w:r w:rsidRPr="00D75E47">
              <w:rPr>
                <w:rFonts w:cstheme="minorHAnsi"/>
                <w:b w:val="0"/>
                <w:color w:val="023B58"/>
              </w:rPr>
              <w:t>partnered with Chillicothe City Schools to coordinate the AIM program, which offers six students a fellowship opportunity during their senior year of high school to explore the career of medicine. Students shadow physicians across various specialties and complete a c</w:t>
            </w:r>
            <w:r>
              <w:rPr>
                <w:rFonts w:cstheme="minorHAnsi"/>
                <w:b w:val="0"/>
                <w:color w:val="023B58"/>
              </w:rPr>
              <w:t>ommunity health project. Between 2020 and 2022, more than $7,000 was spent on the program, in addition to the shadowing hours provided by physicians.</w:t>
            </w:r>
          </w:p>
          <w:p w:rsidR="009D7B15" w:rsidRPr="00C9092D" w:rsidRDefault="009D7B15" w:rsidP="00AC380A">
            <w:pPr>
              <w:ind w:left="720"/>
              <w:rPr>
                <w:rFonts w:cstheme="minorHAnsi"/>
                <w:b w:val="0"/>
                <w:color w:val="023B5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9092D" w:rsidRDefault="009D7B15" w:rsidP="00AC380A">
            <w:pPr>
              <w:ind w:firstLine="720"/>
              <w:rPr>
                <w:rFonts w:cstheme="minorHAnsi"/>
                <w:color w:val="023B58"/>
                <w:sz w:val="30"/>
                <w:szCs w:val="30"/>
              </w:rPr>
            </w:pPr>
            <w:r w:rsidRPr="00C9092D">
              <w:rPr>
                <w:rFonts w:cstheme="minorHAnsi"/>
                <w:color w:val="023B58"/>
                <w:sz w:val="30"/>
                <w:szCs w:val="30"/>
              </w:rPr>
              <w:t xml:space="preserve">Financial </w:t>
            </w:r>
            <w:r>
              <w:rPr>
                <w:rFonts w:cstheme="minorHAnsi"/>
                <w:color w:val="023B58"/>
                <w:sz w:val="30"/>
                <w:szCs w:val="30"/>
              </w:rPr>
              <w:t>s</w:t>
            </w:r>
            <w:r w:rsidRPr="00C9092D">
              <w:rPr>
                <w:rFonts w:cstheme="minorHAnsi"/>
                <w:color w:val="023B58"/>
                <w:sz w:val="30"/>
                <w:szCs w:val="30"/>
              </w:rPr>
              <w:t xml:space="preserve">upport </w:t>
            </w:r>
            <w:r>
              <w:rPr>
                <w:rFonts w:cstheme="minorHAnsi"/>
                <w:color w:val="023B58"/>
                <w:sz w:val="30"/>
                <w:szCs w:val="30"/>
              </w:rPr>
              <w:t>and</w:t>
            </w:r>
            <w:r w:rsidRPr="00C9092D">
              <w:rPr>
                <w:rFonts w:cstheme="minorHAnsi"/>
                <w:color w:val="023B58"/>
                <w:sz w:val="30"/>
                <w:szCs w:val="30"/>
              </w:rPr>
              <w:t xml:space="preserve"> </w:t>
            </w:r>
            <w:r>
              <w:rPr>
                <w:rFonts w:cstheme="minorHAnsi"/>
                <w:color w:val="023B58"/>
                <w:sz w:val="30"/>
                <w:szCs w:val="30"/>
              </w:rPr>
              <w:t>c</w:t>
            </w:r>
            <w:r w:rsidRPr="00C9092D">
              <w:rPr>
                <w:rFonts w:cstheme="minorHAnsi"/>
                <w:color w:val="023B58"/>
                <w:sz w:val="30"/>
                <w:szCs w:val="30"/>
              </w:rPr>
              <w:t xml:space="preserve">linical </w:t>
            </w:r>
            <w:r>
              <w:rPr>
                <w:rFonts w:cstheme="minorHAnsi"/>
                <w:color w:val="023B58"/>
                <w:sz w:val="30"/>
                <w:szCs w:val="30"/>
              </w:rPr>
              <w:t>a</w:t>
            </w:r>
            <w:r w:rsidRPr="00C9092D">
              <w:rPr>
                <w:rFonts w:cstheme="minorHAnsi"/>
                <w:color w:val="023B58"/>
                <w:sz w:val="30"/>
                <w:szCs w:val="30"/>
              </w:rPr>
              <w:t>lignment</w:t>
            </w:r>
          </w:p>
          <w:p w:rsidR="009D7B15" w:rsidRPr="00C9092D" w:rsidRDefault="009D7B15" w:rsidP="00AC380A">
            <w:pPr>
              <w:ind w:left="720"/>
              <w:rPr>
                <w:rFonts w:cstheme="minorHAnsi"/>
                <w:b w:val="0"/>
                <w:color w:val="023B58"/>
              </w:rPr>
            </w:pPr>
            <w:r w:rsidRPr="00C9092D">
              <w:rPr>
                <w:rFonts w:cstheme="minorHAnsi"/>
                <w:b w:val="0"/>
                <w:color w:val="023B5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rPr>
              <w:t xml:space="preserve">&amp; </w:t>
            </w:r>
            <w:r w:rsidRPr="00C9092D">
              <w:rPr>
                <w:rFonts w:cstheme="minorHAnsi"/>
                <w:b w:val="0"/>
                <w:color w:val="023B58"/>
              </w:rPr>
              <w:t xml:space="preserve">Development. These two strategies are connected and reported together.  </w:t>
            </w:r>
          </w:p>
          <w:p w:rsidR="009D7B15" w:rsidRPr="00310979" w:rsidRDefault="009D7B15" w:rsidP="00AC380A">
            <w:pPr>
              <w:ind w:left="720"/>
              <w:rPr>
                <w:rFonts w:asciiTheme="majorHAnsi" w:hAnsiTheme="majorHAnsi" w:cs="Times New Roman"/>
                <w:i/>
                <w:color w:val="000000" w:themeColor="text1"/>
              </w:rPr>
            </w:pPr>
          </w:p>
          <w:p w:rsidR="009D7B15" w:rsidRPr="000212BA" w:rsidRDefault="009D7B15" w:rsidP="00AC380A">
            <w:pPr>
              <w:ind w:left="720"/>
              <w:rPr>
                <w:rFonts w:cstheme="minorHAnsi"/>
                <w:b w:val="0"/>
                <w:color w:val="023B58"/>
              </w:rPr>
            </w:pPr>
            <w:r w:rsidRPr="00C9092D">
              <w:rPr>
                <w:rFonts w:cstheme="minorHAnsi"/>
                <w:b w:val="0"/>
                <w:color w:val="023B58"/>
              </w:rPr>
              <w:t>Adena Community Health &amp; Development continued its financial support of Ross County Junior Achievement between 2020 and 2022. The annual support of $3,000 each year supports work with youth in all Ross County school districts, grades 5-12, to educate on financial literacy, career development</w:t>
            </w:r>
            <w:r>
              <w:rPr>
                <w:rFonts w:cstheme="minorHAnsi"/>
                <w:b w:val="0"/>
                <w:color w:val="023B58"/>
              </w:rPr>
              <w:t>,</w:t>
            </w:r>
            <w:r w:rsidRPr="00C9092D">
              <w:rPr>
                <w:rFonts w:cstheme="minorHAnsi"/>
                <w:b w:val="0"/>
                <w:color w:val="023B58"/>
              </w:rPr>
              <w:t xml:space="preserve"> and entrepreneurship. Financial support </w:t>
            </w:r>
            <w:r>
              <w:rPr>
                <w:rFonts w:cstheme="minorHAnsi"/>
                <w:b w:val="0"/>
                <w:color w:val="023B58"/>
              </w:rPr>
              <w:t>wa</w:t>
            </w:r>
            <w:r w:rsidRPr="00C9092D">
              <w:rPr>
                <w:rFonts w:cstheme="minorHAnsi"/>
                <w:b w:val="0"/>
                <w:color w:val="023B58"/>
              </w:rPr>
              <w:t>s utilized</w:t>
            </w:r>
            <w:r>
              <w:rPr>
                <w:rFonts w:cstheme="minorHAnsi"/>
                <w:b w:val="0"/>
                <w:color w:val="023B58"/>
              </w:rPr>
              <w:t xml:space="preserve"> to purchase learning materials for the 170 classes that occurred over the three-year time period.</w:t>
            </w:r>
            <w:r w:rsidRPr="00C9092D">
              <w:rPr>
                <w:rFonts w:cstheme="minorHAnsi"/>
                <w:b w:val="0"/>
                <w:color w:val="023B58"/>
              </w:rPr>
              <w:t xml:space="preserve"> </w:t>
            </w:r>
          </w:p>
          <w:p w:rsidR="009D7B15" w:rsidRPr="000212BA" w:rsidRDefault="009D7B15" w:rsidP="00AC380A">
            <w:pPr>
              <w:ind w:left="720"/>
              <w:rPr>
                <w:rFonts w:asciiTheme="majorHAnsi" w:hAnsiTheme="majorHAnsi" w:cs="Times New Roman"/>
                <w:color w:val="023B58"/>
              </w:rPr>
            </w:pPr>
          </w:p>
          <w:p w:rsidR="009D7B15" w:rsidRPr="000212BA" w:rsidRDefault="009D7B15" w:rsidP="00AC380A">
            <w:pPr>
              <w:ind w:left="720"/>
              <w:rPr>
                <w:rFonts w:cstheme="minorHAnsi"/>
                <w:b w:val="0"/>
                <w:color w:val="023B58"/>
                <w:szCs w:val="28"/>
              </w:rPr>
            </w:pPr>
            <w:r w:rsidRPr="000212BA">
              <w:rPr>
                <w:rFonts w:cstheme="minorHAnsi"/>
                <w:b w:val="0"/>
                <w:color w:val="023B58"/>
                <w:szCs w:val="28"/>
              </w:rPr>
              <w:t xml:space="preserve">The Adena Health Foundation and the Adena Women’s and Children’s </w:t>
            </w:r>
            <w:r>
              <w:rPr>
                <w:rFonts w:cstheme="minorHAnsi"/>
                <w:b w:val="0"/>
                <w:color w:val="023B58"/>
                <w:szCs w:val="28"/>
              </w:rPr>
              <w:t>s</w:t>
            </w:r>
            <w:r w:rsidRPr="000212BA">
              <w:rPr>
                <w:rFonts w:cstheme="minorHAnsi"/>
                <w:b w:val="0"/>
                <w:color w:val="023B58"/>
                <w:szCs w:val="28"/>
              </w:rPr>
              <w:t>ervice line provided sleep sacks for all babies born at the Adena Regional Medical Center. Patients come from a number of counties</w:t>
            </w:r>
            <w:r>
              <w:rPr>
                <w:rFonts w:cstheme="minorHAnsi"/>
                <w:b w:val="0"/>
                <w:color w:val="023B58"/>
                <w:szCs w:val="28"/>
              </w:rPr>
              <w:t>,</w:t>
            </w:r>
            <w:r w:rsidRPr="000212BA">
              <w:rPr>
                <w:rFonts w:cstheme="minorHAnsi"/>
                <w:b w:val="0"/>
                <w:color w:val="023B58"/>
                <w:szCs w:val="28"/>
              </w:rPr>
              <w:t xml:space="preserve"> including Fayette, Ross, Pike</w:t>
            </w:r>
            <w:r>
              <w:rPr>
                <w:rFonts w:cstheme="minorHAnsi"/>
                <w:b w:val="0"/>
                <w:color w:val="023B58"/>
                <w:szCs w:val="28"/>
              </w:rPr>
              <w:t>,</w:t>
            </w:r>
            <w:r w:rsidRPr="000212BA">
              <w:rPr>
                <w:rFonts w:cstheme="minorHAnsi"/>
                <w:b w:val="0"/>
                <w:color w:val="023B58"/>
                <w:szCs w:val="28"/>
              </w:rPr>
              <w:t xml:space="preserve"> and Highland. </w:t>
            </w:r>
            <w:r>
              <w:rPr>
                <w:rFonts w:cstheme="minorHAnsi"/>
                <w:b w:val="0"/>
                <w:color w:val="023B58"/>
                <w:szCs w:val="28"/>
              </w:rPr>
              <w:t>Seventeen</w:t>
            </w:r>
            <w:r w:rsidRPr="000212BA">
              <w:rPr>
                <w:rFonts w:cstheme="minorHAnsi"/>
                <w:b w:val="0"/>
                <w:color w:val="023B58"/>
                <w:szCs w:val="28"/>
              </w:rPr>
              <w:t xml:space="preserve"> cribs were also provided </w:t>
            </w:r>
            <w:r>
              <w:rPr>
                <w:rFonts w:cstheme="minorHAnsi"/>
                <w:b w:val="0"/>
                <w:color w:val="023B58"/>
                <w:szCs w:val="28"/>
              </w:rPr>
              <w:t xml:space="preserve">between 2020 and 2022 </w:t>
            </w:r>
            <w:r w:rsidRPr="000212BA">
              <w:rPr>
                <w:rFonts w:cstheme="minorHAnsi"/>
                <w:b w:val="0"/>
                <w:color w:val="023B58"/>
                <w:szCs w:val="28"/>
              </w:rPr>
              <w:t>for parents who did not have a bed for their baby prior to leaving the hospital.</w:t>
            </w:r>
          </w:p>
          <w:p w:rsidR="009D7B15" w:rsidRPr="000212BA" w:rsidRDefault="009D7B15" w:rsidP="00AC380A">
            <w:pPr>
              <w:ind w:left="720"/>
              <w:rPr>
                <w:rFonts w:cstheme="minorHAnsi"/>
                <w:b w:val="0"/>
                <w:color w:val="023B58"/>
                <w:szCs w:val="28"/>
              </w:rPr>
            </w:pPr>
          </w:p>
          <w:p w:rsidR="009D7B15" w:rsidRPr="0066486E" w:rsidRDefault="009D7B15" w:rsidP="00AC380A">
            <w:pPr>
              <w:ind w:left="720"/>
              <w:rPr>
                <w:rFonts w:cstheme="minorHAnsi"/>
                <w:b w:val="0"/>
                <w:color w:val="023B58"/>
                <w:szCs w:val="28"/>
              </w:rPr>
            </w:pPr>
            <w:r w:rsidRPr="000212BA">
              <w:rPr>
                <w:rFonts w:cstheme="minorHAnsi"/>
                <w:b w:val="0"/>
                <w:color w:val="023B58"/>
                <w:szCs w:val="28"/>
              </w:rPr>
              <w:t xml:space="preserve">Zane Trace Local Schools received $5,000 in support of their athletic facilities </w:t>
            </w:r>
            <w:r w:rsidRPr="0066486E">
              <w:rPr>
                <w:rFonts w:cstheme="minorHAnsi"/>
                <w:b w:val="0"/>
                <w:color w:val="023B58"/>
                <w:szCs w:val="28"/>
              </w:rPr>
              <w:t xml:space="preserve">that house Adena </w:t>
            </w:r>
            <w:r>
              <w:rPr>
                <w:rFonts w:cstheme="minorHAnsi"/>
                <w:b w:val="0"/>
                <w:color w:val="023B58"/>
                <w:szCs w:val="28"/>
              </w:rPr>
              <w:t>a</w:t>
            </w:r>
            <w:r w:rsidRPr="0066486E">
              <w:rPr>
                <w:rFonts w:cstheme="minorHAnsi"/>
                <w:b w:val="0"/>
                <w:color w:val="023B58"/>
                <w:szCs w:val="28"/>
              </w:rPr>
              <w:t xml:space="preserve">thletic </w:t>
            </w:r>
            <w:r>
              <w:rPr>
                <w:rFonts w:cstheme="minorHAnsi"/>
                <w:b w:val="0"/>
                <w:color w:val="023B58"/>
                <w:szCs w:val="28"/>
              </w:rPr>
              <w:t>t</w:t>
            </w:r>
            <w:r w:rsidRPr="0066486E">
              <w:rPr>
                <w:rFonts w:cstheme="minorHAnsi"/>
                <w:b w:val="0"/>
                <w:color w:val="023B58"/>
                <w:szCs w:val="28"/>
              </w:rPr>
              <w:t>rainers and sports safety services in 2020 and 2021.</w:t>
            </w:r>
          </w:p>
          <w:p w:rsidR="009D7B15" w:rsidRPr="00EE27A2" w:rsidRDefault="009D7B15" w:rsidP="00AC380A">
            <w:pPr>
              <w:ind w:left="720"/>
              <w:rPr>
                <w:rFonts w:cstheme="minorHAnsi"/>
                <w:b w:val="0"/>
                <w:color w:val="023B58"/>
              </w:rPr>
            </w:pPr>
          </w:p>
          <w:p w:rsidR="009D7B15" w:rsidRPr="00EE27A2" w:rsidRDefault="009D7B15" w:rsidP="00AC380A">
            <w:pPr>
              <w:ind w:left="720"/>
              <w:rPr>
                <w:rFonts w:cstheme="minorHAnsi"/>
                <w:b w:val="0"/>
                <w:color w:val="023B58"/>
              </w:rPr>
            </w:pPr>
            <w:r w:rsidRPr="00EE27A2">
              <w:rPr>
                <w:rFonts w:cstheme="minorHAnsi"/>
                <w:b w:val="0"/>
                <w:color w:val="023B58"/>
              </w:rPr>
              <w:t xml:space="preserve">Teays Valley Local Schools received $10,000 in support of their athletic facilities that house Adena </w:t>
            </w:r>
            <w:r>
              <w:rPr>
                <w:rFonts w:cstheme="minorHAnsi"/>
                <w:b w:val="0"/>
                <w:color w:val="023B58"/>
              </w:rPr>
              <w:t>a</w:t>
            </w:r>
            <w:r w:rsidRPr="00EE27A2">
              <w:rPr>
                <w:rFonts w:cstheme="minorHAnsi"/>
                <w:b w:val="0"/>
                <w:color w:val="023B58"/>
              </w:rPr>
              <w:t xml:space="preserve">thletic </w:t>
            </w:r>
            <w:r>
              <w:rPr>
                <w:rFonts w:cstheme="minorHAnsi"/>
                <w:b w:val="0"/>
                <w:color w:val="023B58"/>
              </w:rPr>
              <w:t>t</w:t>
            </w:r>
            <w:r w:rsidRPr="00EE27A2">
              <w:rPr>
                <w:rFonts w:cstheme="minorHAnsi"/>
                <w:b w:val="0"/>
                <w:color w:val="023B58"/>
              </w:rPr>
              <w:t>rainers and sports safety services in both 2020 and 2021.</w:t>
            </w:r>
          </w:p>
          <w:p w:rsidR="009D7B15" w:rsidRPr="00B26A05" w:rsidRDefault="009D7B15" w:rsidP="00AC380A">
            <w:pPr>
              <w:rPr>
                <w:rFonts w:cstheme="minorHAnsi"/>
                <w:color w:val="FF0000"/>
                <w:sz w:val="30"/>
                <w:szCs w:val="30"/>
              </w:rPr>
            </w:pPr>
          </w:p>
        </w:tc>
      </w:tr>
    </w:tbl>
    <w:p w:rsidR="009A09FE" w:rsidRPr="009A09FE" w:rsidRDefault="009A09FE" w:rsidP="009A09FE"/>
    <w:p w:rsidR="00072ED2" w:rsidRDefault="00072ED2">
      <w:pPr>
        <w:spacing w:after="160" w:line="259" w:lineRule="auto"/>
        <w:rPr>
          <w:rFonts w:eastAsiaTheme="majorEastAsia" w:cstheme="majorBidi"/>
          <w:color w:val="1F3864" w:themeColor="accent5" w:themeShade="80"/>
          <w:sz w:val="36"/>
          <w:szCs w:val="26"/>
        </w:rPr>
      </w:pPr>
      <w:r>
        <w:br w:type="page"/>
      </w:r>
    </w:p>
    <w:p w:rsidR="00072ED2" w:rsidRPr="00737DDE" w:rsidRDefault="00072ED2" w:rsidP="00072ED2">
      <w:pPr>
        <w:pStyle w:val="Heading2"/>
      </w:pPr>
      <w:r w:rsidRPr="0054610A">
        <w:rPr>
          <w:b w:val="0"/>
          <w:noProof/>
        </w:rPr>
        <mc:AlternateContent>
          <mc:Choice Requires="wps">
            <w:drawing>
              <wp:anchor distT="0" distB="0" distL="114300" distR="114300" simplePos="0" relativeHeight="251682816" behindDoc="0" locked="0" layoutInCell="1" allowOverlap="1" wp14:anchorId="20F85E06" wp14:editId="733BBFBA">
                <wp:simplePos x="0" y="0"/>
                <wp:positionH relativeFrom="margin">
                  <wp:posOffset>2992376</wp:posOffset>
                </wp:positionH>
                <wp:positionV relativeFrom="paragraph">
                  <wp:posOffset>11801</wp:posOffset>
                </wp:positionV>
                <wp:extent cx="3321685" cy="7933690"/>
                <wp:effectExtent l="0" t="0" r="0" b="0"/>
                <wp:wrapSquare wrapText="bothSides"/>
                <wp:docPr id="14" name="TextBox 3"/>
                <wp:cNvGraphicFramePr/>
                <a:graphic xmlns:a="http://schemas.openxmlformats.org/drawingml/2006/main">
                  <a:graphicData uri="http://schemas.microsoft.com/office/word/2010/wordprocessingShape">
                    <wps:wsp>
                      <wps:cNvSpPr txBox="1"/>
                      <wps:spPr>
                        <a:xfrm>
                          <a:off x="0" y="0"/>
                          <a:ext cx="3321685" cy="7933690"/>
                        </a:xfrm>
                        <a:prstGeom prst="rect">
                          <a:avLst/>
                        </a:prstGeom>
                        <a:solidFill>
                          <a:srgbClr val="023B58"/>
                        </a:solidFill>
                      </wps:spPr>
                      <wps:txb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wps:txbx>
                      <wps:bodyPr wrap="square" rtlCol="0">
                        <a:noAutofit/>
                      </wps:bodyPr>
                    </wps:wsp>
                  </a:graphicData>
                </a:graphic>
                <wp14:sizeRelV relativeFrom="margin">
                  <wp14:pctHeight>0</wp14:pctHeight>
                </wp14:sizeRelV>
              </wp:anchor>
            </w:drawing>
          </mc:Choice>
          <mc:Fallback>
            <w:pict>
              <v:shape w14:anchorId="20F85E06" id="TextBox 3" o:spid="_x0000_s1030" type="#_x0000_t202" style="position:absolute;margin-left:235.6pt;margin-top:.95pt;width:261.55pt;height:624.7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" fillcolor="#023b58" stroked="f">
                <v:textbo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v:textbox>
                <w10:wrap type="square" anchorx="margin"/>
              </v:shape>
            </w:pict>
          </mc:Fallback>
        </mc:AlternateContent>
      </w:r>
      <w:r w:rsidRPr="00737DDE">
        <w:t xml:space="preserve">Additional </w:t>
      </w:r>
      <w:r>
        <w:t>i</w:t>
      </w:r>
      <w:r w:rsidRPr="00737DDE">
        <w:t xml:space="preserve">nitiatives and </w:t>
      </w:r>
      <w:r>
        <w:t>r</w:t>
      </w:r>
      <w:r w:rsidRPr="00737DDE">
        <w:t>esources</w:t>
      </w:r>
    </w:p>
    <w:p w:rsidR="00226E7B" w:rsidRDefault="00226E7B" w:rsidP="00072ED2">
      <w:pPr>
        <w:spacing w:line="240" w:lineRule="auto"/>
        <w:rPr>
          <w:rFonts w:cstheme="minorHAnsi"/>
          <w:b w:val="0"/>
          <w:bCs/>
          <w:color w:val="023B58"/>
        </w:rPr>
      </w:pPr>
    </w:p>
    <w:p w:rsidR="00072ED2" w:rsidRPr="001A433D" w:rsidRDefault="00072ED2" w:rsidP="00072ED2">
      <w:pPr>
        <w:spacing w:line="240" w:lineRule="auto"/>
        <w:rPr>
          <w:rFonts w:cstheme="minorHAnsi"/>
          <w:b w:val="0"/>
          <w:color w:val="023B58"/>
          <w:szCs w:val="28"/>
        </w:rPr>
      </w:pPr>
      <w:r>
        <w:rPr>
          <w:rFonts w:cstheme="minorHAnsi"/>
          <w:b w:val="0"/>
          <w:bCs/>
          <w:color w:val="023B58"/>
        </w:rPr>
        <w:t xml:space="preserve">The </w:t>
      </w:r>
      <w:r w:rsidRPr="00737DDE">
        <w:rPr>
          <w:rFonts w:cstheme="minorHAnsi"/>
          <w:b w:val="0"/>
          <w:bCs/>
          <w:color w:val="023B58"/>
        </w:rPr>
        <w:t xml:space="preserve">Adena </w:t>
      </w:r>
      <w:r>
        <w:rPr>
          <w:rFonts w:cstheme="minorHAnsi"/>
          <w:b w:val="0"/>
          <w:bCs/>
          <w:color w:val="023B58"/>
        </w:rPr>
        <w:t>f</w:t>
      </w:r>
      <w:r w:rsidRPr="00737DDE">
        <w:rPr>
          <w:rFonts w:cstheme="minorHAnsi"/>
          <w:b w:val="0"/>
          <w:bCs/>
          <w:color w:val="023B58"/>
        </w:rPr>
        <w:t xml:space="preserve">amily </w:t>
      </w:r>
      <w:r>
        <w:rPr>
          <w:rFonts w:cstheme="minorHAnsi"/>
          <w:b w:val="0"/>
          <w:bCs/>
          <w:color w:val="023B58"/>
        </w:rPr>
        <w:t>m</w:t>
      </w:r>
      <w:r w:rsidRPr="00737DDE">
        <w:rPr>
          <w:rFonts w:cstheme="minorHAnsi"/>
          <w:b w:val="0"/>
          <w:bCs/>
          <w:color w:val="023B58"/>
        </w:rPr>
        <w:t xml:space="preserve">edicine </w:t>
      </w:r>
      <w:r>
        <w:rPr>
          <w:rFonts w:cstheme="minorHAnsi"/>
          <w:b w:val="0"/>
          <w:bCs/>
          <w:color w:val="023B58"/>
        </w:rPr>
        <w:t>r</w:t>
      </w:r>
      <w:r w:rsidRPr="00737DDE">
        <w:rPr>
          <w:rFonts w:cstheme="minorHAnsi"/>
          <w:b w:val="0"/>
          <w:bCs/>
          <w:color w:val="023B58"/>
        </w:rPr>
        <w:t>esidency clinic and the Adena</w:t>
      </w:r>
      <w:r>
        <w:rPr>
          <w:rFonts w:cstheme="minorHAnsi"/>
          <w:b w:val="0"/>
          <w:bCs/>
          <w:color w:val="023B58"/>
        </w:rPr>
        <w:t xml:space="preserve"> internal medicine</w:t>
      </w:r>
      <w:r w:rsidRPr="00737DDE">
        <w:rPr>
          <w:rFonts w:cstheme="minorHAnsi"/>
          <w:b w:val="0"/>
          <w:bCs/>
          <w:color w:val="023B58"/>
        </w:rPr>
        <w:t xml:space="preserve"> </w:t>
      </w:r>
      <w:r>
        <w:rPr>
          <w:rFonts w:cstheme="minorHAnsi"/>
          <w:b w:val="0"/>
          <w:bCs/>
          <w:color w:val="023B58"/>
        </w:rPr>
        <w:t>r</w:t>
      </w:r>
      <w:r w:rsidRPr="00737DDE">
        <w:rPr>
          <w:rFonts w:cstheme="minorHAnsi"/>
          <w:b w:val="0"/>
          <w:bCs/>
          <w:color w:val="023B58"/>
        </w:rPr>
        <w:t xml:space="preserve">esidency </w:t>
      </w:r>
      <w:r>
        <w:rPr>
          <w:rFonts w:cstheme="minorHAnsi"/>
          <w:b w:val="0"/>
          <w:bCs/>
          <w:color w:val="023B58"/>
        </w:rPr>
        <w:t>c</w:t>
      </w:r>
      <w:r w:rsidRPr="00737DDE">
        <w:rPr>
          <w:rFonts w:cstheme="minorHAnsi"/>
          <w:b w:val="0"/>
          <w:bCs/>
          <w:color w:val="023B58"/>
        </w:rPr>
        <w:t xml:space="preserve">linic </w:t>
      </w:r>
      <w:r w:rsidRPr="00737DDE">
        <w:rPr>
          <w:rFonts w:cstheme="minorHAnsi"/>
          <w:b w:val="0"/>
          <w:color w:val="023B58"/>
        </w:rPr>
        <w:t>continued operations between 2020 and 2022</w:t>
      </w:r>
      <w:r>
        <w:rPr>
          <w:rFonts w:cstheme="minorHAnsi"/>
          <w:b w:val="0"/>
          <w:color w:val="023B58"/>
        </w:rPr>
        <w:t>,</w:t>
      </w:r>
      <w:r w:rsidRPr="00737DDE">
        <w:rPr>
          <w:rFonts w:cstheme="minorHAnsi"/>
          <w:b w:val="0"/>
          <w:color w:val="023B58"/>
        </w:rPr>
        <w:t xml:space="preserve"> providing affordable, quality health care. The </w:t>
      </w:r>
      <w:r>
        <w:rPr>
          <w:rFonts w:cstheme="minorHAnsi"/>
          <w:b w:val="0"/>
          <w:color w:val="023B58"/>
        </w:rPr>
        <w:t>c</w:t>
      </w:r>
      <w:r w:rsidRPr="00737DDE">
        <w:rPr>
          <w:rFonts w:cstheme="minorHAnsi"/>
          <w:b w:val="0"/>
          <w:color w:val="023B58"/>
        </w:rPr>
        <w:t>linics paired physician interns and residents of Adena’s Graduate Medical Education program</w:t>
      </w:r>
      <w:r>
        <w:rPr>
          <w:rFonts w:cstheme="minorHAnsi"/>
          <w:b w:val="0"/>
          <w:color w:val="023B58"/>
        </w:rPr>
        <w:t xml:space="preserve"> with</w:t>
      </w:r>
      <w:r w:rsidRPr="00737DDE">
        <w:rPr>
          <w:rFonts w:cstheme="minorHAnsi"/>
          <w:b w:val="0"/>
          <w:color w:val="023B58"/>
        </w:rPr>
        <w:t xml:space="preserve"> family and internal medicine preceptors </w:t>
      </w:r>
      <w:r>
        <w:rPr>
          <w:rFonts w:cstheme="minorHAnsi"/>
          <w:b w:val="0"/>
          <w:color w:val="023B58"/>
        </w:rPr>
        <w:t xml:space="preserve">to </w:t>
      </w:r>
      <w:r w:rsidRPr="00737DDE">
        <w:rPr>
          <w:rFonts w:cstheme="minorHAnsi"/>
          <w:b w:val="0"/>
          <w:color w:val="023B58"/>
        </w:rPr>
        <w:t>provid</w:t>
      </w:r>
      <w:r>
        <w:rPr>
          <w:rFonts w:cstheme="minorHAnsi"/>
          <w:b w:val="0"/>
          <w:color w:val="023B58"/>
        </w:rPr>
        <w:t>e</w:t>
      </w:r>
      <w:r w:rsidRPr="00863F43">
        <w:rPr>
          <w:rFonts w:cstheme="minorHAnsi"/>
          <w:b w:val="0"/>
          <w:color w:val="023B58"/>
        </w:rPr>
        <w:t xml:space="preserve"> </w:t>
      </w:r>
      <w:r w:rsidRPr="00737DDE">
        <w:rPr>
          <w:rFonts w:cstheme="minorHAnsi"/>
          <w:b w:val="0"/>
          <w:color w:val="023B58"/>
        </w:rPr>
        <w:t xml:space="preserve">accessible primary care medical services to </w:t>
      </w:r>
      <w:r w:rsidRPr="001A433D">
        <w:rPr>
          <w:rFonts w:cstheme="minorHAnsi"/>
          <w:b w:val="0"/>
          <w:color w:val="023B58"/>
          <w:szCs w:val="28"/>
        </w:rPr>
        <w:t xml:space="preserve">patients in the clinic. More than 4,111 unique patients each year, mostly from seven counties (Ross, Pickaway, Pike, Jackson, Highland, Fayette, </w:t>
      </w:r>
      <w:r>
        <w:rPr>
          <w:rFonts w:cstheme="minorHAnsi"/>
          <w:b w:val="0"/>
          <w:color w:val="023B58"/>
          <w:szCs w:val="28"/>
        </w:rPr>
        <w:t xml:space="preserve">and </w:t>
      </w:r>
      <w:r w:rsidRPr="001A433D">
        <w:rPr>
          <w:rFonts w:cstheme="minorHAnsi"/>
          <w:b w:val="0"/>
          <w:color w:val="023B58"/>
          <w:szCs w:val="28"/>
        </w:rPr>
        <w:t xml:space="preserve">Vinton) make a total of 11,747 visits each year to the two clinics. Approximately 7.3% of patients served by the clinics are uninsured. </w:t>
      </w:r>
    </w:p>
    <w:p w:rsidR="00072ED2" w:rsidRPr="001A433D" w:rsidRDefault="00072ED2" w:rsidP="00072ED2">
      <w:pPr>
        <w:autoSpaceDE w:val="0"/>
        <w:autoSpaceDN w:val="0"/>
        <w:adjustRightInd w:val="0"/>
        <w:spacing w:line="240" w:lineRule="auto"/>
        <w:ind w:left="720"/>
        <w:rPr>
          <w:rFonts w:cstheme="minorHAnsi"/>
          <w:b w:val="0"/>
          <w:color w:val="023B58"/>
          <w:szCs w:val="28"/>
        </w:rPr>
      </w:pPr>
    </w:p>
    <w:p w:rsidR="00072ED2" w:rsidRDefault="00072ED2" w:rsidP="00072ED2">
      <w:pPr>
        <w:autoSpaceDE w:val="0"/>
        <w:autoSpaceDN w:val="0"/>
        <w:adjustRightInd w:val="0"/>
        <w:spacing w:line="240" w:lineRule="auto"/>
        <w:rPr>
          <w:rFonts w:cstheme="minorHAnsi"/>
          <w:b w:val="0"/>
          <w:color w:val="023B58"/>
          <w:szCs w:val="28"/>
        </w:rPr>
      </w:pPr>
      <w:r w:rsidRPr="001A433D">
        <w:rPr>
          <w:rFonts w:cstheme="minorHAnsi"/>
          <w:b w:val="0"/>
          <w:color w:val="023B58"/>
          <w:szCs w:val="28"/>
        </w:rPr>
        <w:t xml:space="preserve">Adena also provides support to the </w:t>
      </w:r>
      <w:r>
        <w:rPr>
          <w:rFonts w:cstheme="minorHAnsi"/>
          <w:b w:val="0"/>
          <w:color w:val="023B58"/>
          <w:szCs w:val="28"/>
        </w:rPr>
        <w:t>Fayette, Highland, Pike, and Ross county communities</w:t>
      </w:r>
      <w:r w:rsidRPr="001A433D">
        <w:rPr>
          <w:rFonts w:cstheme="minorHAnsi"/>
          <w:b w:val="0"/>
          <w:color w:val="023B58"/>
          <w:szCs w:val="28"/>
        </w:rPr>
        <w:t xml:space="preserve"> through a variety of engagement activities, including financial support and participation in local community events and initiatives. </w:t>
      </w:r>
    </w:p>
    <w:p w:rsidR="00072ED2" w:rsidRDefault="00072ED2" w:rsidP="00072ED2">
      <w:pPr>
        <w:autoSpaceDE w:val="0"/>
        <w:autoSpaceDN w:val="0"/>
        <w:adjustRightInd w:val="0"/>
        <w:spacing w:line="240" w:lineRule="auto"/>
        <w:rPr>
          <w:rFonts w:cstheme="minorHAnsi"/>
          <w:b w:val="0"/>
          <w:color w:val="023B58"/>
          <w:szCs w:val="28"/>
        </w:rPr>
      </w:pPr>
    </w:p>
    <w:p w:rsidR="00072ED2" w:rsidRPr="001A433D" w:rsidRDefault="00072ED2" w:rsidP="00072ED2">
      <w:pPr>
        <w:autoSpaceDE w:val="0"/>
        <w:autoSpaceDN w:val="0"/>
        <w:adjustRightInd w:val="0"/>
        <w:spacing w:line="240" w:lineRule="auto"/>
        <w:rPr>
          <w:rFonts w:cstheme="minorHAnsi"/>
          <w:b w:val="0"/>
          <w:color w:val="023B58"/>
          <w:szCs w:val="28"/>
        </w:rPr>
      </w:pPr>
      <w:r>
        <w:rPr>
          <w:noProof/>
        </w:rPr>
        <mc:AlternateContent>
          <mc:Choice Requires="wps">
            <w:drawing>
              <wp:anchor distT="0" distB="0" distL="114300" distR="114300" simplePos="0" relativeHeight="251684864" behindDoc="0" locked="0" layoutInCell="1" allowOverlap="1" wp14:anchorId="148A54FF" wp14:editId="19EB78E8">
                <wp:simplePos x="0" y="0"/>
                <wp:positionH relativeFrom="column">
                  <wp:posOffset>2992582</wp:posOffset>
                </wp:positionH>
                <wp:positionV relativeFrom="paragraph">
                  <wp:posOffset>1496488</wp:posOffset>
                </wp:positionV>
                <wp:extent cx="3321685" cy="219199"/>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321685" cy="219199"/>
                        </a:xfrm>
                        <a:prstGeom prst="rect">
                          <a:avLst/>
                        </a:prstGeom>
                        <a:solidFill>
                          <a:prstClr val="white"/>
                        </a:solidFill>
                        <a:ln>
                          <a:noFill/>
                        </a:ln>
                      </wps:spPr>
                      <wps:txbx>
                        <w:txbxContent>
                          <w:p w:rsidR="00072ED2" w:rsidRPr="005728F2" w:rsidRDefault="00072ED2" w:rsidP="00072ED2">
                            <w:pPr>
                              <w:pStyle w:val="Caption"/>
                              <w:rPr>
                                <w:noProof/>
                                <w:color w:val="1F3864" w:themeColor="accent5" w:themeShade="80"/>
                                <w:sz w:val="36"/>
                              </w:rPr>
                            </w:pPr>
                            <w:r>
                              <w:t xml:space="preserve">Figure </w:t>
                            </w:r>
                            <w:fldSimple w:instr=" SEQ Figure \* ARABIC ">
                              <w:r w:rsidR="00DE468A">
                                <w:rPr>
                                  <w:noProof/>
                                </w:rPr>
                                <w:t>4</w:t>
                              </w:r>
                            </w:fldSimple>
                            <w:r>
                              <w:t xml:space="preserve">: </w:t>
                            </w:r>
                            <w:r>
                              <w:rPr>
                                <w:b w:val="0"/>
                              </w:rPr>
                              <w:t>AHS community impact highlights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A54FF" id="Text Box 19" o:spid="_x0000_s1031" type="#_x0000_t202" style="position:absolute;margin-left:235.65pt;margin-top:117.85pt;width:261.55pt;height:17.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" stroked="f">
                <v:textbox inset="0,0,0,0">
                  <w:txbxContent>
                    <w:p w:rsidR="00072ED2" w:rsidRPr="005728F2" w:rsidRDefault="00072ED2" w:rsidP="00072ED2">
                      <w:pPr>
                        <w:pStyle w:val="Caption"/>
                        <w:rPr>
                          <w:noProof/>
                          <w:color w:val="1F3864" w:themeColor="accent5" w:themeShade="80"/>
                          <w:sz w:val="36"/>
                        </w:rPr>
                      </w:pPr>
                      <w:r>
                        <w:t xml:space="preserve">Figure </w:t>
                      </w:r>
                      <w:r>
                        <w:fldChar w:fldCharType="begin"/>
                      </w:r>
                      <w:r>
                        <w:instrText xml:space="preserve"> SEQ Figure \* ARABIC </w:instrText>
                      </w:r>
                      <w:r>
                        <w:fldChar w:fldCharType="separate"/>
                      </w:r>
                      <w:r w:rsidR="00DE468A">
                        <w:rPr>
                          <w:noProof/>
                        </w:rPr>
                        <w:t>4</w:t>
                      </w:r>
                      <w:r>
                        <w:fldChar w:fldCharType="end"/>
                      </w:r>
                      <w:r>
                        <w:t xml:space="preserve">: </w:t>
                      </w:r>
                      <w:r>
                        <w:rPr>
                          <w:b w:val="0"/>
                        </w:rPr>
                        <w:t>AHS community impact highlights</w:t>
                      </w:r>
                    </w:p>
                  </w:txbxContent>
                </v:textbox>
                <w10:wrap type="square"/>
              </v:shape>
            </w:pict>
          </mc:Fallback>
        </mc:AlternateContent>
      </w:r>
      <w:r w:rsidRPr="001A433D">
        <w:rPr>
          <w:rFonts w:cstheme="minorHAnsi"/>
          <w:b w:val="0"/>
          <w:color w:val="023B58"/>
          <w:szCs w:val="28"/>
        </w:rPr>
        <w:t>Between 2020 and 2022, community events continued to be limited</w:t>
      </w:r>
      <w:r>
        <w:rPr>
          <w:rFonts w:cstheme="minorHAnsi"/>
          <w:b w:val="0"/>
          <w:color w:val="023B58"/>
          <w:szCs w:val="28"/>
        </w:rPr>
        <w:t>.</w:t>
      </w:r>
      <w:r w:rsidRPr="001A433D">
        <w:rPr>
          <w:rFonts w:cstheme="minorHAnsi"/>
          <w:b w:val="0"/>
          <w:color w:val="023B58"/>
          <w:szCs w:val="28"/>
        </w:rPr>
        <w:t xml:space="preserve"> </w:t>
      </w:r>
      <w:r>
        <w:rPr>
          <w:rFonts w:cstheme="minorHAnsi"/>
          <w:b w:val="0"/>
          <w:color w:val="023B58"/>
          <w:szCs w:val="28"/>
        </w:rPr>
        <w:t>W</w:t>
      </w:r>
      <w:r w:rsidRPr="001A433D">
        <w:rPr>
          <w:rFonts w:cstheme="minorHAnsi"/>
          <w:b w:val="0"/>
          <w:color w:val="023B58"/>
          <w:szCs w:val="28"/>
        </w:rPr>
        <w:t xml:space="preserve">ith spikes in </w:t>
      </w:r>
      <w:r>
        <w:rPr>
          <w:rFonts w:cstheme="minorHAnsi"/>
          <w:b w:val="0"/>
          <w:color w:val="023B58"/>
          <w:szCs w:val="28"/>
        </w:rPr>
        <w:t xml:space="preserve">COVID </w:t>
      </w:r>
      <w:r w:rsidRPr="001A433D">
        <w:rPr>
          <w:rFonts w:cstheme="minorHAnsi"/>
          <w:b w:val="0"/>
          <w:color w:val="023B58"/>
          <w:szCs w:val="28"/>
        </w:rPr>
        <w:t>cases in the community, volunteering at community events was not safe</w:t>
      </w:r>
      <w:r>
        <w:rPr>
          <w:rFonts w:cstheme="minorHAnsi"/>
          <w:b w:val="0"/>
          <w:color w:val="023B58"/>
          <w:szCs w:val="28"/>
        </w:rPr>
        <w:t>,</w:t>
      </w:r>
      <w:r w:rsidRPr="001A433D">
        <w:rPr>
          <w:rFonts w:cstheme="minorHAnsi"/>
          <w:b w:val="0"/>
          <w:color w:val="023B58"/>
          <w:szCs w:val="28"/>
        </w:rPr>
        <w:t xml:space="preserve"> so participation was very limited.</w:t>
      </w:r>
      <w:r>
        <w:rPr>
          <w:rFonts w:cstheme="minorHAnsi"/>
          <w:b w:val="0"/>
          <w:color w:val="023B58"/>
          <w:szCs w:val="28"/>
        </w:rPr>
        <w:t xml:space="preserve"> In </w:t>
      </w:r>
      <w:r w:rsidRPr="001A433D">
        <w:rPr>
          <w:rFonts w:cstheme="minorHAnsi"/>
          <w:b w:val="0"/>
          <w:color w:val="023B58"/>
          <w:szCs w:val="28"/>
        </w:rPr>
        <w:t>addition, health</w:t>
      </w:r>
      <w:r>
        <w:rPr>
          <w:rFonts w:cstheme="minorHAnsi"/>
          <w:b w:val="0"/>
          <w:color w:val="023B58"/>
          <w:szCs w:val="28"/>
        </w:rPr>
        <w:t xml:space="preserve"> </w:t>
      </w:r>
      <w:r w:rsidRPr="001A433D">
        <w:rPr>
          <w:rFonts w:cstheme="minorHAnsi"/>
          <w:b w:val="0"/>
          <w:color w:val="023B58"/>
          <w:szCs w:val="28"/>
        </w:rPr>
        <w:t xml:space="preserve">care resources had to be reallocated to crisis response instead of community engagement. Therefore, </w:t>
      </w:r>
      <w:r>
        <w:rPr>
          <w:rFonts w:cstheme="minorHAnsi"/>
          <w:b w:val="0"/>
          <w:color w:val="023B58"/>
          <w:szCs w:val="28"/>
        </w:rPr>
        <w:t>o</w:t>
      </w:r>
      <w:r w:rsidRPr="001A433D">
        <w:rPr>
          <w:rFonts w:cstheme="minorHAnsi"/>
          <w:b w:val="0"/>
          <w:color w:val="023B58"/>
          <w:szCs w:val="28"/>
        </w:rPr>
        <w:t xml:space="preserve">nly a limited amount of </w:t>
      </w:r>
      <w:r>
        <w:rPr>
          <w:rFonts w:cstheme="minorHAnsi"/>
          <w:b w:val="0"/>
          <w:color w:val="023B58"/>
          <w:szCs w:val="28"/>
        </w:rPr>
        <w:t>financial assistance and employee volunteer service were provided:</w:t>
      </w:r>
    </w:p>
    <w:p w:rsidR="00072ED2" w:rsidRPr="001A433D" w:rsidRDefault="00072ED2" w:rsidP="00072ED2">
      <w:pPr>
        <w:autoSpaceDE w:val="0"/>
        <w:autoSpaceDN w:val="0"/>
        <w:adjustRightInd w:val="0"/>
        <w:spacing w:line="240" w:lineRule="auto"/>
        <w:rPr>
          <w:rFonts w:cstheme="minorHAnsi"/>
          <w:b w:val="0"/>
          <w:color w:val="023B58"/>
          <w:szCs w:val="28"/>
        </w:rPr>
      </w:pP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471A08">
        <w:rPr>
          <w:rFonts w:cstheme="minorHAnsi"/>
          <w:color w:val="023B58"/>
          <w:sz w:val="28"/>
          <w:szCs w:val="28"/>
        </w:rPr>
        <w:t xml:space="preserve">More than 50 caregivers from across the system provided a </w:t>
      </w:r>
      <w:r w:rsidRPr="000B2CDD">
        <w:rPr>
          <w:rFonts w:cstheme="minorHAnsi"/>
          <w:color w:val="023B58"/>
          <w:sz w:val="28"/>
          <w:szCs w:val="28"/>
        </w:rPr>
        <w:t>total of 600 hours of community service and volun</w:t>
      </w:r>
      <w:r>
        <w:rPr>
          <w:rFonts w:cstheme="minorHAnsi"/>
          <w:color w:val="023B58"/>
          <w:sz w:val="28"/>
          <w:szCs w:val="28"/>
        </w:rPr>
        <w:t>teer time participating in COVID-</w:t>
      </w:r>
      <w:r w:rsidRPr="000B2CDD">
        <w:rPr>
          <w:rFonts w:cstheme="minorHAnsi"/>
          <w:color w:val="023B58"/>
          <w:sz w:val="28"/>
          <w:szCs w:val="28"/>
        </w:rPr>
        <w:t>19 community response service</w:t>
      </w:r>
      <w:r>
        <w:rPr>
          <w:rFonts w:cstheme="minorHAnsi"/>
          <w:color w:val="023B58"/>
          <w:sz w:val="28"/>
          <w:szCs w:val="28"/>
        </w:rPr>
        <w:t>s</w:t>
      </w:r>
      <w:r w:rsidRPr="000B2CDD">
        <w:rPr>
          <w:rFonts w:cstheme="minorHAnsi"/>
          <w:color w:val="023B58"/>
          <w:sz w:val="28"/>
          <w:szCs w:val="28"/>
        </w:rPr>
        <w:t xml:space="preserve">, packing weekend food bags for food insecure children, nonprofit board participation and leadership, and other initiatives.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Thirty-two</w:t>
      </w:r>
      <w:r w:rsidRPr="000B2CDD">
        <w:rPr>
          <w:rFonts w:cstheme="minorHAnsi"/>
          <w:color w:val="023B58"/>
          <w:sz w:val="28"/>
          <w:szCs w:val="28"/>
        </w:rPr>
        <w:t xml:space="preserve"> Adena employees volunteered at the Buck Fifty race in 2021 and 2022. Employees drove, provided station breaks</w:t>
      </w:r>
      <w:r>
        <w:rPr>
          <w:rFonts w:cstheme="minorHAnsi"/>
          <w:color w:val="023B58"/>
          <w:sz w:val="28"/>
          <w:szCs w:val="28"/>
        </w:rPr>
        <w:t xml:space="preserve"> and</w:t>
      </w:r>
      <w:r w:rsidRPr="000B2CDD">
        <w:rPr>
          <w:rFonts w:cstheme="minorHAnsi"/>
          <w:color w:val="023B58"/>
          <w:sz w:val="28"/>
          <w:szCs w:val="28"/>
        </w:rPr>
        <w:t xml:space="preserve"> injury support</w:t>
      </w:r>
      <w:r>
        <w:rPr>
          <w:rFonts w:cstheme="minorHAnsi"/>
          <w:color w:val="023B58"/>
          <w:sz w:val="28"/>
          <w:szCs w:val="28"/>
        </w:rPr>
        <w:t>,</w:t>
      </w:r>
      <w:r w:rsidRPr="000B2CDD">
        <w:rPr>
          <w:rFonts w:cstheme="minorHAnsi"/>
          <w:color w:val="023B58"/>
          <w:sz w:val="28"/>
          <w:szCs w:val="28"/>
        </w:rPr>
        <w:t xml:space="preserve"> </w:t>
      </w:r>
      <w:r>
        <w:rPr>
          <w:rFonts w:cstheme="minorHAnsi"/>
          <w:color w:val="023B58"/>
          <w:sz w:val="28"/>
          <w:szCs w:val="28"/>
        </w:rPr>
        <w:t>and were involved with other engagement for the 24-</w:t>
      </w:r>
      <w:r w:rsidRPr="000B2CDD">
        <w:rPr>
          <w:rFonts w:cstheme="minorHAnsi"/>
          <w:color w:val="023B58"/>
          <w:sz w:val="28"/>
          <w:szCs w:val="28"/>
        </w:rPr>
        <w:t>hour race.</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Adena Health System provided $60,000 in support for the Ross County United Way annual campaigns between 2020 and 2022. Adena also provided $10,000 in support for Fayette County United Way.</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 xml:space="preserve">Adena provided </w:t>
      </w:r>
      <w:r w:rsidRPr="000B2CDD">
        <w:rPr>
          <w:rFonts w:cstheme="minorHAnsi"/>
          <w:color w:val="023B58"/>
          <w:sz w:val="28"/>
          <w:szCs w:val="28"/>
        </w:rPr>
        <w:t xml:space="preserve">$45,000 in support of the Economic Development Alliance of Southern Ohio between 2020 and 2022, which provides business and economic development services to the region.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 xml:space="preserve">Adena Community Health &amp; Development also coordinated the Ross County Safe Communities coalition (supported by the Ohio Department of Public Safety), which </w:t>
      </w:r>
      <w:r>
        <w:rPr>
          <w:rFonts w:cstheme="minorHAnsi"/>
          <w:color w:val="023B58"/>
          <w:sz w:val="28"/>
          <w:szCs w:val="28"/>
        </w:rPr>
        <w:t xml:space="preserve">was </w:t>
      </w:r>
      <w:r w:rsidRPr="000B2CDD">
        <w:rPr>
          <w:rFonts w:cstheme="minorHAnsi"/>
          <w:color w:val="023B58"/>
          <w:sz w:val="28"/>
          <w:szCs w:val="28"/>
        </w:rPr>
        <w:t xml:space="preserve">overseen by one .5 FTE between 2020 and 2022. This program coordinates regular social media messages and an annual campaign </w:t>
      </w:r>
      <w:r>
        <w:rPr>
          <w:rFonts w:cstheme="minorHAnsi"/>
          <w:color w:val="023B58"/>
          <w:sz w:val="28"/>
          <w:szCs w:val="28"/>
        </w:rPr>
        <w:t>for</w:t>
      </w:r>
      <w:r w:rsidRPr="000B2CDD">
        <w:rPr>
          <w:rFonts w:cstheme="minorHAnsi"/>
          <w:color w:val="023B58"/>
          <w:sz w:val="28"/>
          <w:szCs w:val="28"/>
        </w:rPr>
        <w:t xml:space="preserve"> the Click It or Ti</w:t>
      </w:r>
      <w:r>
        <w:rPr>
          <w:rFonts w:cstheme="minorHAnsi"/>
          <w:color w:val="023B58"/>
          <w:sz w:val="28"/>
          <w:szCs w:val="28"/>
        </w:rPr>
        <w:t xml:space="preserve">cket, Don’t Text and Drive, </w:t>
      </w:r>
      <w:r w:rsidRPr="000B2CDD">
        <w:rPr>
          <w:rFonts w:cstheme="minorHAnsi"/>
          <w:color w:val="023B58"/>
          <w:sz w:val="28"/>
          <w:szCs w:val="28"/>
        </w:rPr>
        <w:t>Drive Sober</w:t>
      </w:r>
      <w:r>
        <w:rPr>
          <w:rFonts w:cstheme="minorHAnsi"/>
          <w:color w:val="023B58"/>
          <w:sz w:val="28"/>
          <w:szCs w:val="28"/>
        </w:rPr>
        <w:t>,</w:t>
      </w:r>
      <w:r w:rsidRPr="000B2CDD">
        <w:rPr>
          <w:rFonts w:cstheme="minorHAnsi"/>
          <w:color w:val="023B58"/>
          <w:sz w:val="28"/>
          <w:szCs w:val="28"/>
        </w:rPr>
        <w:t xml:space="preserve"> and Watch Out </w:t>
      </w:r>
      <w:r>
        <w:rPr>
          <w:rFonts w:cstheme="minorHAnsi"/>
          <w:color w:val="023B58"/>
          <w:sz w:val="28"/>
          <w:szCs w:val="28"/>
        </w:rPr>
        <w:t>f</w:t>
      </w:r>
      <w:r w:rsidRPr="000B2CDD">
        <w:rPr>
          <w:rFonts w:cstheme="minorHAnsi"/>
          <w:color w:val="023B58"/>
          <w:sz w:val="28"/>
          <w:szCs w:val="28"/>
        </w:rPr>
        <w:t xml:space="preserve">or Motorcycles campaigns. The program is supported by more than $1,000 of financial support each year from Adena Community Health &amp; Development.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More than 1,</w:t>
      </w:r>
      <w:r>
        <w:rPr>
          <w:rFonts w:cstheme="minorHAnsi"/>
          <w:color w:val="023B58"/>
          <w:sz w:val="28"/>
          <w:szCs w:val="28"/>
        </w:rPr>
        <w:t>2</w:t>
      </w:r>
      <w:r w:rsidRPr="000B2CDD">
        <w:rPr>
          <w:rFonts w:cstheme="minorHAnsi"/>
          <w:color w:val="023B58"/>
          <w:sz w:val="28"/>
          <w:szCs w:val="28"/>
        </w:rPr>
        <w:t>00 coats for children in Fayette, Jackson, Highland, Pike, and Ross</w:t>
      </w:r>
      <w:r>
        <w:rPr>
          <w:rFonts w:cstheme="minorHAnsi"/>
          <w:color w:val="023B58"/>
          <w:sz w:val="28"/>
          <w:szCs w:val="28"/>
        </w:rPr>
        <w:t xml:space="preserve"> counties</w:t>
      </w:r>
      <w:r w:rsidRPr="000B2CDD">
        <w:rPr>
          <w:rFonts w:cstheme="minorHAnsi"/>
          <w:color w:val="023B58"/>
          <w:sz w:val="28"/>
          <w:szCs w:val="28"/>
        </w:rPr>
        <w:t xml:space="preserve"> are </w:t>
      </w:r>
      <w:r>
        <w:rPr>
          <w:rFonts w:cstheme="minorHAnsi"/>
          <w:color w:val="023B58"/>
          <w:sz w:val="28"/>
          <w:szCs w:val="28"/>
        </w:rPr>
        <w:t>donated</w:t>
      </w:r>
      <w:r w:rsidRPr="000B2CDD">
        <w:rPr>
          <w:rFonts w:cstheme="minorHAnsi"/>
          <w:color w:val="023B58"/>
          <w:sz w:val="28"/>
          <w:szCs w:val="28"/>
        </w:rPr>
        <w:t xml:space="preserve"> by Adena’s 4,000 caregivers</w:t>
      </w:r>
      <w:r>
        <w:rPr>
          <w:rFonts w:cstheme="minorHAnsi"/>
          <w:color w:val="023B58"/>
          <w:sz w:val="28"/>
          <w:szCs w:val="28"/>
        </w:rPr>
        <w:t xml:space="preserve"> each year</w:t>
      </w:r>
      <w:r w:rsidRPr="000B2CDD">
        <w:rPr>
          <w:rFonts w:cstheme="minorHAnsi"/>
          <w:color w:val="023B58"/>
          <w:sz w:val="28"/>
          <w:szCs w:val="28"/>
        </w:rPr>
        <w:t xml:space="preserve">. Schools </w:t>
      </w:r>
      <w:r>
        <w:rPr>
          <w:rFonts w:cstheme="minorHAnsi"/>
          <w:color w:val="023B58"/>
          <w:sz w:val="28"/>
          <w:szCs w:val="28"/>
        </w:rPr>
        <w:t xml:space="preserve">make requests of </w:t>
      </w:r>
      <w:r w:rsidRPr="000B2CDD">
        <w:rPr>
          <w:rFonts w:cstheme="minorHAnsi"/>
          <w:color w:val="023B58"/>
          <w:sz w:val="28"/>
          <w:szCs w:val="28"/>
        </w:rPr>
        <w:t>the Adena Health Foundation</w:t>
      </w:r>
      <w:r>
        <w:rPr>
          <w:rFonts w:cstheme="minorHAnsi"/>
          <w:color w:val="023B58"/>
          <w:sz w:val="28"/>
          <w:szCs w:val="28"/>
        </w:rPr>
        <w:t>,</w:t>
      </w:r>
      <w:r w:rsidRPr="000B2CDD">
        <w:rPr>
          <w:rFonts w:cstheme="minorHAnsi"/>
          <w:color w:val="023B58"/>
          <w:sz w:val="28"/>
          <w:szCs w:val="28"/>
        </w:rPr>
        <w:t xml:space="preserve"> and an annual drive is conducted. </w:t>
      </w:r>
    </w:p>
    <w:p w:rsidR="00072ED2" w:rsidRPr="00333A2C" w:rsidRDefault="00333A2C" w:rsidP="00333A2C">
      <w:pPr>
        <w:spacing w:after="160" w:line="259" w:lineRule="auto"/>
        <w:rPr>
          <w:rFonts w:eastAsiaTheme="minorHAnsi"/>
          <w:b w:val="0"/>
          <w:color w:val="023B58"/>
          <w:sz w:val="22"/>
        </w:rPr>
      </w:pPr>
      <w:r>
        <w:rPr>
          <w:color w:val="023B58"/>
        </w:rPr>
        <w:br w:type="page"/>
      </w:r>
    </w:p>
    <w:p w:rsidR="00072ED2" w:rsidRDefault="00072ED2" w:rsidP="00333A2C">
      <w:pPr>
        <w:pStyle w:val="Heading1"/>
      </w:pPr>
      <w:r w:rsidRPr="00333A2C">
        <w:t>2022 COMMUNITY HEALTH NEEDS ASSESSMENTS AND IMPLEMENTATION STRATEGIES</w:t>
      </w:r>
    </w:p>
    <w:p w:rsidR="00333A2C" w:rsidRPr="00333A2C" w:rsidRDefault="00333A2C" w:rsidP="00333A2C">
      <w:pPr>
        <w:pStyle w:val="Heading1"/>
        <w:rPr>
          <w:sz w:val="24"/>
          <w:szCs w:val="24"/>
        </w:rPr>
      </w:pPr>
    </w:p>
    <w:p w:rsidR="00072ED2" w:rsidRPr="000B2CDD" w:rsidRDefault="00072ED2" w:rsidP="00072ED2">
      <w:pPr>
        <w:rPr>
          <w:b w:val="0"/>
          <w:color w:val="023B58"/>
        </w:rPr>
      </w:pPr>
      <w:r w:rsidRPr="000B2CDD">
        <w:rPr>
          <w:b w:val="0"/>
          <w:color w:val="023B58"/>
        </w:rPr>
        <w:t>The process to identify Adena Health System’s top health priorities for the 2022 Implementation Strategies plan was modified for the most updated 2019-2022 report.</w:t>
      </w:r>
    </w:p>
    <w:p w:rsidR="00072ED2" w:rsidRPr="000B2CDD" w:rsidRDefault="00072ED2" w:rsidP="00072ED2">
      <w:pPr>
        <w:rPr>
          <w:color w:val="023B58"/>
        </w:rPr>
      </w:pPr>
    </w:p>
    <w:p w:rsidR="00072ED2" w:rsidRPr="000B2CDD" w:rsidRDefault="00072ED2" w:rsidP="00072ED2">
      <w:pPr>
        <w:rPr>
          <w:b w:val="0"/>
          <w:color w:val="023B58"/>
        </w:rPr>
      </w:pPr>
      <w:r w:rsidRPr="000B2CDD">
        <w:rPr>
          <w:b w:val="0"/>
          <w:color w:val="023B58"/>
        </w:rPr>
        <w:t>Adena Community Health</w:t>
      </w:r>
      <w:r w:rsidRPr="002F4B91">
        <w:rPr>
          <w:b w:val="0"/>
          <w:color w:val="023B58"/>
        </w:rPr>
        <w:t xml:space="preserve"> </w:t>
      </w:r>
      <w:r w:rsidRPr="000B2CDD">
        <w:rPr>
          <w:b w:val="0"/>
          <w:color w:val="023B58"/>
        </w:rPr>
        <w:t>&amp; Development continued its work to expand on the infrastructure building that was done in the previous assessment. Much of the infrastructure that was established in the 2016 and 2019 assessments and community health improvement plans was expanded upon, even though the COVID</w:t>
      </w:r>
      <w:r>
        <w:rPr>
          <w:b w:val="0"/>
          <w:color w:val="023B58"/>
        </w:rPr>
        <w:t>-</w:t>
      </w:r>
      <w:r w:rsidRPr="000B2CDD">
        <w:rPr>
          <w:b w:val="0"/>
          <w:color w:val="023B58"/>
        </w:rPr>
        <w:t xml:space="preserve">19 pandemic created barriers and delays. </w:t>
      </w:r>
      <w:r>
        <w:rPr>
          <w:b w:val="0"/>
          <w:color w:val="023B58"/>
        </w:rPr>
        <w:t xml:space="preserve">The Adena Regional Medical Center and the Ross County community served as a hub for many of the Adena Community Health &amp; Development programs and initiatives. Once programs are piloted and optimized, they are expanded into Fayette, Highland, and Pike counties to increase impact across the region. This approach has resulted in a more efficient and effective community health impact strategy. </w:t>
      </w:r>
    </w:p>
    <w:p w:rsidR="00072ED2" w:rsidRPr="000B2CDD" w:rsidRDefault="00072ED2" w:rsidP="00072ED2">
      <w:pPr>
        <w:rPr>
          <w:b w:val="0"/>
          <w:color w:val="023B58"/>
        </w:rPr>
      </w:pPr>
    </w:p>
    <w:p w:rsidR="00072ED2" w:rsidRPr="000B2CDD" w:rsidRDefault="00072ED2" w:rsidP="00072ED2">
      <w:pPr>
        <w:rPr>
          <w:b w:val="0"/>
          <w:color w:val="023B58"/>
        </w:rPr>
      </w:pPr>
      <w:r w:rsidRPr="000B2CDD">
        <w:rPr>
          <w:b w:val="0"/>
          <w:color w:val="023B58"/>
        </w:rPr>
        <w:t>As in previous years, Adena Community Health &amp; Development outlined its priorities and implementation strategies by convening a</w:t>
      </w:r>
      <w:r>
        <w:rPr>
          <w:b w:val="0"/>
          <w:color w:val="023B58"/>
        </w:rPr>
        <w:t xml:space="preserve"> multidisciplinary</w:t>
      </w:r>
      <w:r w:rsidRPr="000B2CDD">
        <w:rPr>
          <w:b w:val="0"/>
          <w:color w:val="023B58"/>
        </w:rPr>
        <w:t xml:space="preserve"> internal advisory committee on Oct</w:t>
      </w:r>
      <w:r>
        <w:rPr>
          <w:b w:val="0"/>
          <w:color w:val="023B58"/>
        </w:rPr>
        <w:t>.</w:t>
      </w:r>
      <w:r w:rsidRPr="000B2CDD">
        <w:rPr>
          <w:b w:val="0"/>
          <w:color w:val="023B58"/>
        </w:rPr>
        <w:t xml:space="preserve"> 12, 2022</w:t>
      </w:r>
      <w:r>
        <w:rPr>
          <w:b w:val="0"/>
          <w:color w:val="023B58"/>
        </w:rPr>
        <w:t>,</w:t>
      </w:r>
      <w:r w:rsidRPr="000B2CDD">
        <w:rPr>
          <w:b w:val="0"/>
          <w:color w:val="023B58"/>
        </w:rPr>
        <w:t xml:space="preserve"> from the following departments: Adena Pike Medical Center, Adena Fayette Medical Center, Adena Regional Medical Center, Adena Greenfield Medical Center, nursing, Adena Medical Group, Adena Health System Board of Trustees, Adena Health System Pharmacy, Adena Health System Business Strategy, Adena Care Management</w:t>
      </w:r>
      <w:r>
        <w:rPr>
          <w:b w:val="0"/>
          <w:color w:val="023B58"/>
        </w:rPr>
        <w:t>,</w:t>
      </w:r>
      <w:r w:rsidRPr="000B2CDD">
        <w:rPr>
          <w:b w:val="0"/>
          <w:color w:val="023B58"/>
        </w:rPr>
        <w:t xml:space="preserve"> and Adena Community Health &amp; Development. </w:t>
      </w:r>
    </w:p>
    <w:p w:rsidR="00072ED2" w:rsidRDefault="00072ED2"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Pr="000B2CDD" w:rsidRDefault="00333A2C" w:rsidP="00072ED2">
      <w:pPr>
        <w:rPr>
          <w:b w:val="0"/>
          <w:color w:val="023B58"/>
        </w:rPr>
      </w:pPr>
      <w:r>
        <w:rPr>
          <w:noProof/>
        </w:rPr>
        <mc:AlternateContent>
          <mc:Choice Requires="wps">
            <w:drawing>
              <wp:anchor distT="0" distB="0" distL="114300" distR="114300" simplePos="0" relativeHeight="251691008" behindDoc="0" locked="0" layoutInCell="1" allowOverlap="1" wp14:anchorId="1AF83F55" wp14:editId="40A2669D">
                <wp:simplePos x="0" y="0"/>
                <wp:positionH relativeFrom="column">
                  <wp:posOffset>1567180</wp:posOffset>
                </wp:positionH>
                <wp:positionV relativeFrom="paragraph">
                  <wp:posOffset>3037205</wp:posOffset>
                </wp:positionV>
                <wp:extent cx="438150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rsidR="00333A2C" w:rsidRPr="00317F37" w:rsidRDefault="00333A2C" w:rsidP="00FB608B">
                            <w:pPr>
                              <w:pStyle w:val="Caption"/>
                              <w:jc w:val="center"/>
                              <w:rPr>
                                <w:noProof/>
                                <w:color w:val="023B58"/>
                                <w:sz w:val="28"/>
                              </w:rPr>
                            </w:pPr>
                            <w:r>
                              <w:t xml:space="preserve">Figure </w:t>
                            </w:r>
                            <w:fldSimple w:instr=" SEQ Figure \* ARABIC ">
                              <w:r w:rsidR="00DE468A">
                                <w:rPr>
                                  <w:noProof/>
                                </w:rPr>
                                <w:t>5</w:t>
                              </w:r>
                            </w:fldSimple>
                            <w:r>
                              <w:t xml:space="preserve">: </w:t>
                            </w:r>
                            <w:r>
                              <w:rPr>
                                <w:b w:val="0"/>
                              </w:rPr>
                              <w:t>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83F55" id="Text Box 23" o:spid="_x0000_s1032" type="#_x0000_t202" style="position:absolute;margin-left:123.4pt;margin-top:239.15pt;width:3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bLwIAAGY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" stroked="f">
                <v:textbox style="mso-fit-shape-to-text:t" inset="0,0,0,0">
                  <w:txbxContent>
                    <w:p w:rsidR="00333A2C" w:rsidRPr="00317F37" w:rsidRDefault="00333A2C" w:rsidP="00FB608B">
                      <w:pPr>
                        <w:pStyle w:val="Caption"/>
                        <w:jc w:val="center"/>
                        <w:rPr>
                          <w:noProof/>
                          <w:color w:val="023B58"/>
                          <w:sz w:val="28"/>
                        </w:rPr>
                      </w:pPr>
                      <w:r>
                        <w:t xml:space="preserve">Figure </w:t>
                      </w:r>
                      <w:r>
                        <w:fldChar w:fldCharType="begin"/>
                      </w:r>
                      <w:r>
                        <w:instrText xml:space="preserve"> SEQ Figure \* ARABIC </w:instrText>
                      </w:r>
                      <w:r>
                        <w:fldChar w:fldCharType="separate"/>
                      </w:r>
                      <w:r w:rsidR="00DE468A">
                        <w:rPr>
                          <w:noProof/>
                        </w:rPr>
                        <w:t>5</w:t>
                      </w:r>
                      <w:r>
                        <w:fldChar w:fldCharType="end"/>
                      </w:r>
                      <w:r>
                        <w:t xml:space="preserve">: </w:t>
                      </w:r>
                      <w:r>
                        <w:rPr>
                          <w:b w:val="0"/>
                        </w:rPr>
                        <w:t>CDC Health Impact Pyramid</w:t>
                      </w:r>
                    </w:p>
                  </w:txbxContent>
                </v:textbox>
                <w10:wrap type="square"/>
              </v:shape>
            </w:pict>
          </mc:Fallback>
        </mc:AlternateContent>
      </w:r>
      <w:r>
        <w:rPr>
          <w:b w:val="0"/>
          <w:noProof/>
          <w:color w:val="023B58"/>
        </w:rPr>
        <mc:AlternateContent>
          <mc:Choice Requires="wpg">
            <w:drawing>
              <wp:anchor distT="0" distB="0" distL="114300" distR="114300" simplePos="0" relativeHeight="251688960" behindDoc="0" locked="0" layoutInCell="1" allowOverlap="1">
                <wp:simplePos x="0" y="0"/>
                <wp:positionH relativeFrom="column">
                  <wp:posOffset>1567543</wp:posOffset>
                </wp:positionH>
                <wp:positionV relativeFrom="paragraph">
                  <wp:posOffset>688769</wp:posOffset>
                </wp:positionV>
                <wp:extent cx="4381995" cy="2291715"/>
                <wp:effectExtent l="0" t="0" r="19050" b="0"/>
                <wp:wrapSquare wrapText="bothSides"/>
                <wp:docPr id="22" name="Group 22"/>
                <wp:cNvGraphicFramePr/>
                <a:graphic xmlns:a="http://schemas.openxmlformats.org/drawingml/2006/main">
                  <a:graphicData uri="http://schemas.microsoft.com/office/word/2010/wordprocessingGroup">
                    <wpg:wgp>
                      <wpg:cNvGrpSpPr/>
                      <wpg:grpSpPr>
                        <a:xfrm>
                          <a:off x="0" y="0"/>
                          <a:ext cx="4381995" cy="2291715"/>
                          <a:chOff x="0" y="0"/>
                          <a:chExt cx="4381995" cy="2291715"/>
                        </a:xfrm>
                      </wpg:grpSpPr>
                      <pic:pic xmlns:pic="http://schemas.openxmlformats.org/drawingml/2006/picture">
                        <pic:nvPicPr>
                          <pic:cNvPr id="20" name="Picture 20"/>
                          <pic:cNvPicPr>
                            <a:picLocks noChangeAspect="1"/>
                          </pic:cNvPicPr>
                        </pic:nvPicPr>
                        <pic:blipFill rotWithShape="1">
                          <a:blip r:embed="rId16">
                            <a:extLst>
                              <a:ext uri="{28A0092B-C50C-407E-A947-70E740481C1C}">
                                <a14:useLocalDpi xmlns:a14="http://schemas.microsoft.com/office/drawing/2010/main" val="0"/>
                              </a:ext>
                            </a:extLst>
                          </a:blip>
                          <a:srcRect l="27463" t="26427" r="28732" b="23383"/>
                          <a:stretch/>
                        </pic:blipFill>
                        <pic:spPr bwMode="auto">
                          <a:xfrm>
                            <a:off x="0" y="0"/>
                            <a:ext cx="4366895" cy="2291715"/>
                          </a:xfrm>
                          <a:prstGeom prst="rect">
                            <a:avLst/>
                          </a:prstGeom>
                          <a:ln>
                            <a:noFill/>
                          </a:ln>
                          <a:extLst>
                            <a:ext uri="{53640926-AAD7-44D8-BBD7-CCE9431645EC}">
                              <a14:shadowObscured xmlns:a14="http://schemas.microsoft.com/office/drawing/2010/main"/>
                            </a:ext>
                          </a:extLst>
                        </pic:spPr>
                      </pic:pic>
                      <wps:wsp>
                        <wps:cNvPr id="21" name="Rectangle 21"/>
                        <wps:cNvSpPr/>
                        <wps:spPr>
                          <a:xfrm>
                            <a:off x="3633849" y="0"/>
                            <a:ext cx="748146" cy="11994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2325CB" id="Group 22" o:spid="_x0000_s1026" style="position:absolute;margin-left:123.45pt;margin-top:54.25pt;width:345.05pt;height:180.45pt;z-index:251688960" coordsize="43819,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43668;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">
                  <v:imagedata r:id="rId17" o:title="" croptop="17319f" cropbottom="15324f" cropleft="17998f" cropright="18830f"/>
                  <v:path arrowok="t"/>
                </v:shape>
                <v:rect id="Rectangle 21" o:spid="_x0000_s1028" style="position:absolute;left:36338;width:7481;height:1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w10:wrap type="square"/>
              </v:group>
            </w:pict>
          </mc:Fallback>
        </mc:AlternateContent>
      </w:r>
      <w:r w:rsidRPr="000B2CDD">
        <w:rPr>
          <w:b w:val="0"/>
          <w:color w:val="023B58"/>
        </w:rPr>
        <w:t xml:space="preserve">This multidisciplinary team was asked to review a summary of current information from the 2022 </w:t>
      </w:r>
      <w:r>
        <w:rPr>
          <w:b w:val="0"/>
          <w:color w:val="023B58"/>
        </w:rPr>
        <w:t>c</w:t>
      </w:r>
      <w:r w:rsidRPr="000B2CDD">
        <w:rPr>
          <w:b w:val="0"/>
          <w:color w:val="023B58"/>
        </w:rPr>
        <w:t xml:space="preserve">ommunity </w:t>
      </w:r>
      <w:r>
        <w:rPr>
          <w:b w:val="0"/>
          <w:color w:val="023B58"/>
        </w:rPr>
        <w:t>h</w:t>
      </w:r>
      <w:r w:rsidRPr="000B2CDD">
        <w:rPr>
          <w:b w:val="0"/>
          <w:color w:val="023B58"/>
        </w:rPr>
        <w:t xml:space="preserve">ealth </w:t>
      </w:r>
      <w:r>
        <w:rPr>
          <w:b w:val="0"/>
          <w:color w:val="023B58"/>
        </w:rPr>
        <w:t>n</w:t>
      </w:r>
      <w:r w:rsidRPr="000B2CDD">
        <w:rPr>
          <w:b w:val="0"/>
          <w:color w:val="023B58"/>
        </w:rPr>
        <w:t xml:space="preserve">eeds </w:t>
      </w:r>
      <w:r>
        <w:rPr>
          <w:b w:val="0"/>
          <w:color w:val="023B58"/>
        </w:rPr>
        <w:t>a</w:t>
      </w:r>
      <w:r w:rsidRPr="000B2CDD">
        <w:rPr>
          <w:b w:val="0"/>
          <w:color w:val="023B58"/>
        </w:rPr>
        <w:t xml:space="preserve">ssessment. The full assessment information was also sent ahead of the meeting for review. In addition, education on the CDCs Health Impact Pyramid (Figure </w:t>
      </w:r>
      <w:r>
        <w:rPr>
          <w:b w:val="0"/>
          <w:color w:val="023B58"/>
        </w:rPr>
        <w:t>3</w:t>
      </w:r>
      <w:r w:rsidRPr="000B2CDD">
        <w:rPr>
          <w:b w:val="0"/>
          <w:color w:val="023B58"/>
        </w:rPr>
        <w:t>) and evidence</w:t>
      </w:r>
      <w:r>
        <w:rPr>
          <w:b w:val="0"/>
          <w:color w:val="023B58"/>
        </w:rPr>
        <w:t>-</w:t>
      </w:r>
      <w:r w:rsidRPr="000B2CDD">
        <w:rPr>
          <w:b w:val="0"/>
          <w:color w:val="023B58"/>
        </w:rPr>
        <w:t>based community health impact</w:t>
      </w:r>
      <w:r>
        <w:rPr>
          <w:b w:val="0"/>
        </w:rPr>
        <w:t xml:space="preserve"> strategies was provided.</w:t>
      </w:r>
      <w:r w:rsidRPr="00333A2C">
        <w:rPr>
          <w:noProof/>
          <w:color w:val="023B58"/>
        </w:rPr>
        <w:t xml:space="preserve"> </w:t>
      </w:r>
    </w:p>
    <w:p w:rsidR="00072ED2" w:rsidRPr="000B2CDD" w:rsidRDefault="00072ED2" w:rsidP="00072ED2">
      <w:pPr>
        <w:pStyle w:val="ListParagraph"/>
        <w:rPr>
          <w:color w:val="023B58"/>
        </w:rPr>
      </w:pPr>
    </w:p>
    <w:p w:rsidR="00FB608B" w:rsidRPr="00081EB9" w:rsidRDefault="00FB608B" w:rsidP="00081EB9">
      <w:pPr>
        <w:pStyle w:val="Heading1"/>
      </w:pPr>
      <w:r w:rsidRPr="00081EB9">
        <w:t xml:space="preserve">2022 COMMUNITY HEALTH NEEDS ASSESSMENT (CHNA) </w:t>
      </w:r>
    </w:p>
    <w:p w:rsidR="00A1036B" w:rsidRDefault="00A1036B"/>
    <w:p w:rsidR="00FB608B" w:rsidRDefault="00FB608B" w:rsidP="00FB608B">
      <w:pPr>
        <w:rPr>
          <w:noProof/>
        </w:rPr>
      </w:pPr>
      <w:r w:rsidRPr="001D1360">
        <w:rPr>
          <w:b w:val="0"/>
          <w:color w:val="023B58"/>
        </w:rPr>
        <w:t xml:space="preserve">The 2021 and 2022 </w:t>
      </w:r>
      <w:r>
        <w:rPr>
          <w:b w:val="0"/>
          <w:color w:val="023B58"/>
        </w:rPr>
        <w:t>c</w:t>
      </w:r>
      <w:r w:rsidRPr="001D1360">
        <w:rPr>
          <w:b w:val="0"/>
          <w:color w:val="023B58"/>
        </w:rPr>
        <w:t xml:space="preserve">ommunity </w:t>
      </w:r>
      <w:r>
        <w:rPr>
          <w:b w:val="0"/>
          <w:color w:val="023B58"/>
        </w:rPr>
        <w:t>h</w:t>
      </w:r>
      <w:r w:rsidRPr="001D1360">
        <w:rPr>
          <w:b w:val="0"/>
          <w:color w:val="023B58"/>
        </w:rPr>
        <w:t xml:space="preserve">ealth </w:t>
      </w:r>
      <w:r>
        <w:rPr>
          <w:b w:val="0"/>
          <w:color w:val="023B58"/>
        </w:rPr>
        <w:t>n</w:t>
      </w:r>
      <w:r w:rsidRPr="001D1360">
        <w:rPr>
          <w:b w:val="0"/>
          <w:color w:val="023B58"/>
        </w:rPr>
        <w:t xml:space="preserve">eeds </w:t>
      </w:r>
      <w:r>
        <w:rPr>
          <w:b w:val="0"/>
          <w:color w:val="023B58"/>
        </w:rPr>
        <w:t>a</w:t>
      </w:r>
      <w:r w:rsidRPr="001D1360">
        <w:rPr>
          <w:b w:val="0"/>
          <w:color w:val="023B58"/>
        </w:rPr>
        <w:t>ssessments for Fayette, Highland, Pike</w:t>
      </w:r>
      <w:r>
        <w:rPr>
          <w:b w:val="0"/>
          <w:color w:val="023B58"/>
        </w:rPr>
        <w:t>,</w:t>
      </w:r>
      <w:r w:rsidRPr="001D1360">
        <w:rPr>
          <w:b w:val="0"/>
          <w:color w:val="023B58"/>
        </w:rPr>
        <w:t xml:space="preserve"> and Ross </w:t>
      </w:r>
      <w:r>
        <w:rPr>
          <w:b w:val="0"/>
          <w:color w:val="023B58"/>
        </w:rPr>
        <w:t>c</w:t>
      </w:r>
      <w:r w:rsidRPr="001D1360">
        <w:rPr>
          <w:b w:val="0"/>
          <w:color w:val="023B58"/>
        </w:rPr>
        <w:t xml:space="preserve">ounties were completed through a comprehensive process of data collection and evaluation utilizing the MAPP process. Data </w:t>
      </w:r>
      <w:r>
        <w:rPr>
          <w:b w:val="0"/>
          <w:color w:val="023B58"/>
        </w:rPr>
        <w:t xml:space="preserve">collection </w:t>
      </w:r>
      <w:r w:rsidRPr="001D1360">
        <w:rPr>
          <w:b w:val="0"/>
          <w:color w:val="023B58"/>
        </w:rPr>
        <w:t xml:space="preserve">was focused </w:t>
      </w:r>
      <w:r>
        <w:rPr>
          <w:b w:val="0"/>
          <w:color w:val="023B58"/>
        </w:rPr>
        <w:t xml:space="preserve">in </w:t>
      </w:r>
      <w:r w:rsidRPr="001D1360">
        <w:rPr>
          <w:b w:val="0"/>
          <w:color w:val="023B58"/>
        </w:rPr>
        <w:t>counties where Adena Health System has hospitals and included primary data that was collected in each county via surveys, focus groups</w:t>
      </w:r>
      <w:r>
        <w:rPr>
          <w:b w:val="0"/>
          <w:color w:val="023B58"/>
        </w:rPr>
        <w:t>,</w:t>
      </w:r>
      <w:r w:rsidRPr="001D1360">
        <w:rPr>
          <w:b w:val="0"/>
          <w:color w:val="023B58"/>
        </w:rPr>
        <w:t xml:space="preserve"> and stakeholder interviews. </w:t>
      </w:r>
      <w:r w:rsidRPr="00010A56">
        <w:rPr>
          <w:b w:val="0"/>
          <w:color w:val="023B58"/>
        </w:rPr>
        <w:t xml:space="preserve">Both qualitative and quantitative data were collected from primary and secondary sources. Data was collected in </w:t>
      </w:r>
      <w:r>
        <w:rPr>
          <w:b w:val="0"/>
          <w:color w:val="023B58"/>
        </w:rPr>
        <w:t>four categories:</w:t>
      </w:r>
      <w:r w:rsidRPr="00010A56">
        <w:rPr>
          <w:b w:val="0"/>
          <w:color w:val="023B58"/>
        </w:rPr>
        <w:t xml:space="preserve"> </w:t>
      </w:r>
      <w:r>
        <w:rPr>
          <w:b w:val="0"/>
          <w:color w:val="023B58"/>
        </w:rPr>
        <w:t>c</w:t>
      </w:r>
      <w:r w:rsidRPr="00010A56">
        <w:rPr>
          <w:b w:val="0"/>
          <w:color w:val="023B58"/>
        </w:rPr>
        <w:t xml:space="preserve">ommunity </w:t>
      </w:r>
      <w:r>
        <w:rPr>
          <w:b w:val="0"/>
          <w:color w:val="023B58"/>
        </w:rPr>
        <w:t>t</w:t>
      </w:r>
      <w:r w:rsidRPr="00010A56">
        <w:rPr>
          <w:b w:val="0"/>
          <w:color w:val="023B58"/>
        </w:rPr>
        <w:t xml:space="preserve">hemes and </w:t>
      </w:r>
      <w:r>
        <w:rPr>
          <w:b w:val="0"/>
          <w:color w:val="023B58"/>
        </w:rPr>
        <w:t>s</w:t>
      </w:r>
      <w:r w:rsidRPr="00010A56">
        <w:rPr>
          <w:b w:val="0"/>
          <w:color w:val="023B58"/>
        </w:rPr>
        <w:t>trengths</w:t>
      </w:r>
      <w:r>
        <w:rPr>
          <w:b w:val="0"/>
          <w:color w:val="023B58"/>
        </w:rPr>
        <w:t>,</w:t>
      </w:r>
      <w:r w:rsidRPr="00010A56">
        <w:rPr>
          <w:b w:val="0"/>
          <w:color w:val="023B58"/>
        </w:rPr>
        <w:t xml:space="preserve"> </w:t>
      </w:r>
      <w:r>
        <w:rPr>
          <w:b w:val="0"/>
          <w:color w:val="023B58"/>
        </w:rPr>
        <w:t>l</w:t>
      </w:r>
      <w:r w:rsidRPr="00010A56">
        <w:rPr>
          <w:b w:val="0"/>
          <w:color w:val="023B58"/>
        </w:rPr>
        <w:t xml:space="preserve">ocal </w:t>
      </w:r>
      <w:r>
        <w:rPr>
          <w:b w:val="0"/>
          <w:color w:val="023B58"/>
        </w:rPr>
        <w:t>p</w:t>
      </w:r>
      <w:r w:rsidRPr="00010A56">
        <w:rPr>
          <w:b w:val="0"/>
          <w:color w:val="023B58"/>
        </w:rPr>
        <w:t xml:space="preserve">ublic </w:t>
      </w:r>
      <w:r>
        <w:rPr>
          <w:b w:val="0"/>
          <w:color w:val="023B58"/>
        </w:rPr>
        <w:t>h</w:t>
      </w:r>
      <w:r w:rsidRPr="00010A56">
        <w:rPr>
          <w:b w:val="0"/>
          <w:color w:val="023B58"/>
        </w:rPr>
        <w:t xml:space="preserve">ealth </w:t>
      </w:r>
      <w:r>
        <w:rPr>
          <w:b w:val="0"/>
          <w:color w:val="023B58"/>
        </w:rPr>
        <w:t>s</w:t>
      </w:r>
      <w:r w:rsidRPr="00010A56">
        <w:rPr>
          <w:b w:val="0"/>
          <w:color w:val="023B58"/>
        </w:rPr>
        <w:t>ystem</w:t>
      </w:r>
      <w:r>
        <w:rPr>
          <w:b w:val="0"/>
          <w:color w:val="023B58"/>
        </w:rPr>
        <w:t>,</w:t>
      </w:r>
      <w:r w:rsidRPr="00010A56">
        <w:rPr>
          <w:b w:val="0"/>
          <w:color w:val="023B58"/>
        </w:rPr>
        <w:t xml:space="preserve"> </w:t>
      </w:r>
      <w:r>
        <w:rPr>
          <w:b w:val="0"/>
          <w:color w:val="023B58"/>
        </w:rPr>
        <w:t>c</w:t>
      </w:r>
      <w:r w:rsidRPr="00010A56">
        <w:rPr>
          <w:b w:val="0"/>
          <w:color w:val="023B58"/>
        </w:rPr>
        <w:t xml:space="preserve">ommunity </w:t>
      </w:r>
      <w:r>
        <w:rPr>
          <w:b w:val="0"/>
          <w:color w:val="023B58"/>
        </w:rPr>
        <w:t>h</w:t>
      </w:r>
      <w:r w:rsidRPr="00010A56">
        <w:rPr>
          <w:b w:val="0"/>
          <w:color w:val="023B58"/>
        </w:rPr>
        <w:t xml:space="preserve">ealth </w:t>
      </w:r>
      <w:r>
        <w:rPr>
          <w:b w:val="0"/>
          <w:color w:val="023B58"/>
        </w:rPr>
        <w:t>s</w:t>
      </w:r>
      <w:r w:rsidRPr="00010A56">
        <w:rPr>
          <w:b w:val="0"/>
          <w:color w:val="023B58"/>
        </w:rPr>
        <w:t>tatus</w:t>
      </w:r>
      <w:r>
        <w:rPr>
          <w:b w:val="0"/>
          <w:color w:val="023B58"/>
        </w:rPr>
        <w:t>,</w:t>
      </w:r>
      <w:r w:rsidRPr="00010A56">
        <w:rPr>
          <w:b w:val="0"/>
          <w:color w:val="023B58"/>
        </w:rPr>
        <w:t xml:space="preserve"> and </w:t>
      </w:r>
      <w:r>
        <w:rPr>
          <w:b w:val="0"/>
          <w:color w:val="023B58"/>
        </w:rPr>
        <w:t>f</w:t>
      </w:r>
      <w:r w:rsidRPr="00010A56">
        <w:rPr>
          <w:b w:val="0"/>
          <w:color w:val="023B58"/>
        </w:rPr>
        <w:t xml:space="preserve">orces of </w:t>
      </w:r>
      <w:r>
        <w:rPr>
          <w:b w:val="0"/>
          <w:color w:val="023B58"/>
        </w:rPr>
        <w:t>c</w:t>
      </w:r>
      <w:r w:rsidRPr="00010A56">
        <w:rPr>
          <w:b w:val="0"/>
          <w:color w:val="023B58"/>
        </w:rPr>
        <w:t xml:space="preserve">ommunity </w:t>
      </w:r>
      <w:r>
        <w:rPr>
          <w:b w:val="0"/>
          <w:color w:val="023B58"/>
        </w:rPr>
        <w:t>c</w:t>
      </w:r>
      <w:r w:rsidRPr="00010A56">
        <w:rPr>
          <w:b w:val="0"/>
          <w:color w:val="023B58"/>
        </w:rPr>
        <w:t>hange.</w:t>
      </w:r>
      <w:r>
        <w:rPr>
          <w:b w:val="0"/>
          <w:color w:val="023B58"/>
        </w:rPr>
        <w:t xml:space="preserve"> </w:t>
      </w:r>
      <w:r w:rsidRPr="00010A56">
        <w:rPr>
          <w:b w:val="0"/>
          <w:color w:val="023B58"/>
        </w:rPr>
        <w:t xml:space="preserve">This information was compiled and evaluated </w:t>
      </w:r>
      <w:r>
        <w:rPr>
          <w:b w:val="0"/>
          <w:color w:val="023B58"/>
        </w:rPr>
        <w:t xml:space="preserve">by </w:t>
      </w:r>
      <w:r w:rsidRPr="00010A56">
        <w:rPr>
          <w:b w:val="0"/>
          <w:color w:val="023B58"/>
        </w:rPr>
        <w:t>hospital and public health work teams in order to finalize specific health-related priorities. The published assessment is intended to inform decision</w:t>
      </w:r>
      <w:r>
        <w:rPr>
          <w:b w:val="0"/>
          <w:color w:val="023B58"/>
        </w:rPr>
        <w:t>-</w:t>
      </w:r>
      <w:r w:rsidRPr="00010A56">
        <w:rPr>
          <w:b w:val="0"/>
          <w:color w:val="023B58"/>
        </w:rPr>
        <w:t xml:space="preserve">makers and funders about the challenges </w:t>
      </w:r>
      <w:r>
        <w:rPr>
          <w:b w:val="0"/>
          <w:color w:val="023B58"/>
        </w:rPr>
        <w:t>each county</w:t>
      </w:r>
      <w:r w:rsidRPr="00010A56">
        <w:rPr>
          <w:b w:val="0"/>
          <w:color w:val="023B58"/>
        </w:rPr>
        <w:t xml:space="preserve"> faces in</w:t>
      </w:r>
      <w:r>
        <w:rPr>
          <w:b w:val="0"/>
          <w:color w:val="023B58"/>
        </w:rPr>
        <w:t xml:space="preserve"> </w:t>
      </w:r>
      <w:r w:rsidRPr="00010A56">
        <w:rPr>
          <w:b w:val="0"/>
          <w:color w:val="023B58"/>
        </w:rPr>
        <w:t>improving community health and the priority areas where support is most needed. The information is also useful as a planning tool for community organizations.</w:t>
      </w:r>
      <w:r w:rsidRPr="0018573B">
        <w:rPr>
          <w:noProof/>
        </w:rPr>
        <w:t xml:space="preserve"> </w:t>
      </w:r>
    </w:p>
    <w:p w:rsidR="00FB608B" w:rsidRDefault="00FB608B" w:rsidP="00FB608B">
      <w:pPr>
        <w:rPr>
          <w:noProof/>
        </w:rPr>
      </w:pPr>
    </w:p>
    <w:p w:rsidR="00FB608B" w:rsidRPr="00D2417D" w:rsidRDefault="00FB608B" w:rsidP="00FB608B">
      <w:pPr>
        <w:rPr>
          <w:sz w:val="30"/>
          <w:szCs w:val="30"/>
        </w:rPr>
      </w:pPr>
      <w:r w:rsidRPr="00D2417D">
        <w:rPr>
          <w:sz w:val="30"/>
          <w:szCs w:val="30"/>
        </w:rPr>
        <w:t xml:space="preserve">Methods </w:t>
      </w:r>
    </w:p>
    <w:p w:rsidR="00FB608B" w:rsidRPr="00CC55E1" w:rsidRDefault="00FB608B" w:rsidP="00FB608B">
      <w:pPr>
        <w:rPr>
          <w:b w:val="0"/>
          <w:color w:val="023B58"/>
          <w:szCs w:val="28"/>
        </w:rPr>
      </w:pPr>
      <w:r>
        <w:rPr>
          <w:noProof/>
        </w:rPr>
        <mc:AlternateContent>
          <mc:Choice Requires="wps">
            <w:drawing>
              <wp:anchor distT="0" distB="0" distL="114300" distR="114300" simplePos="0" relativeHeight="251695104" behindDoc="1" locked="0" layoutInCell="1" allowOverlap="1" wp14:anchorId="32699117" wp14:editId="16EFF095">
                <wp:simplePos x="0" y="0"/>
                <wp:positionH relativeFrom="column">
                  <wp:posOffset>2743200</wp:posOffset>
                </wp:positionH>
                <wp:positionV relativeFrom="paragraph">
                  <wp:posOffset>4078605</wp:posOffset>
                </wp:positionV>
                <wp:extent cx="319087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FB608B" w:rsidRPr="00682075" w:rsidRDefault="00FB608B" w:rsidP="00FB608B">
                            <w:pPr>
                              <w:pStyle w:val="Caption"/>
                              <w:rPr>
                                <w:noProof/>
                                <w:sz w:val="28"/>
                              </w:rPr>
                            </w:pPr>
                            <w:r>
                              <w:t xml:space="preserve">Figure </w:t>
                            </w:r>
                            <w:fldSimple w:instr=" SEQ Figure \* ARABIC ">
                              <w:r w:rsidR="00DE468A">
                                <w:rPr>
                                  <w:noProof/>
                                </w:rPr>
                                <w:t>6</w:t>
                              </w:r>
                            </w:fldSimple>
                            <w:r>
                              <w:t xml:space="preserve">: </w:t>
                            </w:r>
                            <w:r>
                              <w:rPr>
                                <w:b w:val="0"/>
                              </w:rPr>
                              <w:t>Mobilizing action through planning and partnerships (MAPP)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699117" id="Text Box 25" o:spid="_x0000_s1033" type="#_x0000_t202" style="position:absolute;margin-left:3in;margin-top:321.15pt;width:251.2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" stroked="f">
                <v:textbox style="mso-fit-shape-to-text:t" inset="0,0,0,0">
                  <w:txbxContent>
                    <w:p w:rsidR="00FB608B" w:rsidRPr="00682075" w:rsidRDefault="00FB608B" w:rsidP="00FB608B">
                      <w:pPr>
                        <w:pStyle w:val="Caption"/>
                        <w:rPr>
                          <w:noProof/>
                          <w:sz w:val="28"/>
                        </w:rPr>
                      </w:pPr>
                      <w:r>
                        <w:t xml:space="preserve">Figure </w:t>
                      </w:r>
                      <w:r>
                        <w:fldChar w:fldCharType="begin"/>
                      </w:r>
                      <w:r>
                        <w:instrText xml:space="preserve"> SEQ Figure \* ARABIC </w:instrText>
                      </w:r>
                      <w:r>
                        <w:fldChar w:fldCharType="separate"/>
                      </w:r>
                      <w:r w:rsidR="00DE468A">
                        <w:rPr>
                          <w:noProof/>
                        </w:rPr>
                        <w:t>6</w:t>
                      </w:r>
                      <w:r>
                        <w:fldChar w:fldCharType="end"/>
                      </w:r>
                      <w:r>
                        <w:t xml:space="preserve">: </w:t>
                      </w:r>
                      <w:r>
                        <w:rPr>
                          <w:b w:val="0"/>
                        </w:rPr>
                        <w:t>Mobilizing action through planning and partnerships (MAPP)</w:t>
                      </w:r>
                    </w:p>
                  </w:txbxContent>
                </v:textbox>
                <w10:wrap type="tight"/>
              </v:shape>
            </w:pict>
          </mc:Fallback>
        </mc:AlternateContent>
      </w:r>
      <w:r>
        <w:rPr>
          <w:noProof/>
        </w:rPr>
        <w:drawing>
          <wp:anchor distT="0" distB="0" distL="114300" distR="114300" simplePos="0" relativeHeight="251693056" behindDoc="1" locked="0" layoutInCell="1" allowOverlap="1" wp14:anchorId="5EEB8B05" wp14:editId="0D412266">
            <wp:simplePos x="0" y="0"/>
            <wp:positionH relativeFrom="margin">
              <wp:align>right</wp:align>
            </wp:positionH>
            <wp:positionV relativeFrom="paragraph">
              <wp:posOffset>846835</wp:posOffset>
            </wp:positionV>
            <wp:extent cx="3190875" cy="3175000"/>
            <wp:effectExtent l="0" t="0" r="9525" b="6350"/>
            <wp:wrapTight wrapText="bothSides">
              <wp:wrapPolygon edited="0">
                <wp:start x="0" y="0"/>
                <wp:lineTo x="0" y="21514"/>
                <wp:lineTo x="21536" y="21514"/>
                <wp:lineTo x="215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285" t="28449" r="56069" b="17338"/>
                    <a:stretch/>
                  </pic:blipFill>
                  <pic:spPr bwMode="auto">
                    <a:xfrm>
                      <a:off x="0" y="0"/>
                      <a:ext cx="3190875"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5E1">
        <w:rPr>
          <w:b w:val="0"/>
          <w:color w:val="023B58"/>
          <w:szCs w:val="28"/>
        </w:rPr>
        <w:t xml:space="preserve">Quantitative and qualitative methods were used to collect information for this assessment. Quantitative data collected includes demographic data for each of the counties’ populations and vital statistics such as birth and death rates and disease prevalence for the county as a whole. In addition, the CDC’s social vulnerability mapping was utilized. </w:t>
      </w:r>
    </w:p>
    <w:p w:rsidR="00FB608B" w:rsidRPr="00CC55E1" w:rsidRDefault="00FB608B" w:rsidP="00FB608B">
      <w:pPr>
        <w:rPr>
          <w:b w:val="0"/>
          <w:color w:val="023B58"/>
          <w:szCs w:val="28"/>
        </w:rPr>
      </w:pPr>
    </w:p>
    <w:p w:rsidR="00FB608B" w:rsidRPr="00CC55E1" w:rsidRDefault="00FB608B" w:rsidP="00FB608B">
      <w:pPr>
        <w:rPr>
          <w:b w:val="0"/>
          <w:color w:val="023B58"/>
        </w:rPr>
      </w:pPr>
      <w:r w:rsidRPr="00CC55E1">
        <w:rPr>
          <w:b w:val="0"/>
          <w:color w:val="023B58"/>
          <w:szCs w:val="28"/>
        </w:rPr>
        <w:t>Qualitative data for this report was collected to provide greater insight into the issues experienced by the population. Data includes opinions expressed from a widely</w:t>
      </w:r>
      <w:r w:rsidRPr="00CC55E1">
        <w:rPr>
          <w:b w:val="0"/>
          <w:color w:val="023B58"/>
        </w:rPr>
        <w:t xml:space="preserve"> distributed community health survey that received more than 1,000 responses as well as community stakeholder interviews. </w:t>
      </w:r>
    </w:p>
    <w:p w:rsidR="00FB608B" w:rsidRDefault="00FB608B" w:rsidP="00FB608B">
      <w:pPr>
        <w:rPr>
          <w:b w:val="0"/>
          <w:color w:val="023B58"/>
        </w:rPr>
      </w:pPr>
    </w:p>
    <w:p w:rsidR="00081EB9" w:rsidRPr="00CC55E1" w:rsidRDefault="00081EB9" w:rsidP="00FB608B">
      <w:pPr>
        <w:rPr>
          <w:b w:val="0"/>
          <w:color w:val="023B58"/>
        </w:rPr>
      </w:pPr>
    </w:p>
    <w:p w:rsidR="00FB608B" w:rsidRPr="00CC55E1" w:rsidRDefault="00FB608B" w:rsidP="00FB608B">
      <w:pPr>
        <w:rPr>
          <w:color w:val="023B58"/>
          <w:sz w:val="30"/>
          <w:szCs w:val="30"/>
        </w:rPr>
      </w:pPr>
      <w:r w:rsidRPr="00CC55E1">
        <w:rPr>
          <w:color w:val="023B58"/>
          <w:sz w:val="30"/>
          <w:szCs w:val="30"/>
        </w:rPr>
        <w:t>Sources</w:t>
      </w:r>
    </w:p>
    <w:p w:rsidR="00FB608B" w:rsidRDefault="00FB608B" w:rsidP="00FB608B">
      <w:pPr>
        <w:rPr>
          <w:b w:val="0"/>
          <w:color w:val="023B58"/>
        </w:rPr>
      </w:pPr>
      <w:r w:rsidRPr="00CC55E1">
        <w:rPr>
          <w:b w:val="0"/>
          <w:color w:val="023B58"/>
        </w:rPr>
        <w:t xml:space="preserve">Primary and secondary data sources were used as part of the needs assessment and came from both internal and external sources. Internal data came from within the health system/hospital (patient population data) and externally from outside the health system/hospital (county and state). The primary data includes new information that may be used to investigate and help solve a problem. An example of this would be the percentage of survey participants who ranked obesity as a top 10 health problem. Secondary data are the statistics and other data already published or reported to government agencies. An example of this would be rates of childhood obesity. </w:t>
      </w:r>
    </w:p>
    <w:p w:rsidR="00FB608B" w:rsidRDefault="00FB608B" w:rsidP="00FB608B">
      <w:pPr>
        <w:rPr>
          <w:rFonts w:cstheme="minorHAnsi"/>
          <w:color w:val="023B58"/>
        </w:rPr>
      </w:pPr>
    </w:p>
    <w:p w:rsidR="00FB608B" w:rsidRDefault="00FB608B" w:rsidP="00FB608B">
      <w:pPr>
        <w:rPr>
          <w:rFonts w:cstheme="minorHAnsi"/>
          <w:color w:val="023B58"/>
        </w:rPr>
      </w:pPr>
    </w:p>
    <w:p w:rsidR="00FB608B" w:rsidRPr="00CC55E1" w:rsidRDefault="00FB608B" w:rsidP="00FB608B">
      <w:pPr>
        <w:rPr>
          <w:rFonts w:cstheme="minorHAnsi"/>
          <w:color w:val="023B58"/>
        </w:rPr>
      </w:pPr>
      <w:r w:rsidRPr="00CC55E1">
        <w:rPr>
          <w:rFonts w:cstheme="minorHAnsi"/>
          <w:color w:val="023B58"/>
        </w:rPr>
        <w:t xml:space="preserve">Secondary data: publicly available statistics </w:t>
      </w:r>
    </w:p>
    <w:p w:rsidR="00FB608B" w:rsidRPr="00CC55E1" w:rsidRDefault="00FB608B" w:rsidP="00FB608B">
      <w:pPr>
        <w:rPr>
          <w:rFonts w:cstheme="minorHAnsi"/>
          <w:b w:val="0"/>
          <w:color w:val="023B58"/>
        </w:rPr>
      </w:pPr>
      <w:r w:rsidRPr="00CC55E1">
        <w:rPr>
          <w:rFonts w:cstheme="minorHAnsi"/>
          <w:b w:val="0"/>
          <w:color w:val="023B58"/>
        </w:rPr>
        <w:t xml:space="preserve">Existing data were collected from all applicable local, state, and federal agency sources, including public health agencies (e.g., Ohio Department of Health, Ohio Department of Job and Family Services, U.S. Department of Labor, and U.S. Census Bureau). These data included demographics, economic and health status indicators, and service capacity/availability. Local data on health infrastructure, including an inventory of all health care providers and nutrition, fitness, and social support was also reviewed as part of the CDC’s social vulnerability mapping provided in each assessment. This was compared with local health system population health data to identify disparities in resource availability. </w:t>
      </w:r>
    </w:p>
    <w:p w:rsidR="00FB608B" w:rsidRPr="00CC55E1" w:rsidRDefault="00FB608B" w:rsidP="00FB608B">
      <w:pPr>
        <w:rPr>
          <w:rFonts w:cstheme="minorHAnsi"/>
          <w:b w:val="0"/>
          <w:color w:val="023B58"/>
        </w:rPr>
      </w:pPr>
    </w:p>
    <w:p w:rsidR="00FB608B" w:rsidRPr="00CC55E1" w:rsidRDefault="00FB608B" w:rsidP="00FB608B">
      <w:pPr>
        <w:rPr>
          <w:rFonts w:cstheme="minorHAnsi"/>
          <w:b w:val="0"/>
          <w:color w:val="023B58"/>
        </w:rPr>
      </w:pPr>
      <w:r w:rsidRPr="00CC55E1">
        <w:rPr>
          <w:rFonts w:cstheme="minorHAnsi"/>
          <w:b w:val="0"/>
          <w:color w:val="023B58"/>
        </w:rPr>
        <w:t>While data at the national and state level are generally available for community health-related indicators, local data from counties and cities are less accessible and sometimes less reliable. Some data from publicly available sources also lags by at least two years because it takes time for reported data to be received, reviewed, approved, analyzed, and prepared for presentation.</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rFonts w:cstheme="minorHAnsi"/>
          <w:color w:val="023B58"/>
        </w:rPr>
      </w:pPr>
      <w:r w:rsidRPr="00CC55E1">
        <w:rPr>
          <w:rFonts w:cstheme="minorHAnsi"/>
          <w:color w:val="023B58"/>
        </w:rPr>
        <w:t xml:space="preserve">Primary data: community input </w:t>
      </w:r>
    </w:p>
    <w:p w:rsidR="00FB608B" w:rsidRPr="00CC55E1" w:rsidRDefault="00FB608B" w:rsidP="00FB608B">
      <w:pPr>
        <w:rPr>
          <w:rFonts w:cstheme="minorHAnsi"/>
          <w:b w:val="0"/>
          <w:color w:val="023B58"/>
        </w:rPr>
      </w:pPr>
      <w:r w:rsidRPr="00CC55E1">
        <w:rPr>
          <w:rFonts w:cstheme="minorHAnsi"/>
          <w:b w:val="0"/>
          <w:color w:val="023B58"/>
        </w:rPr>
        <w:t xml:space="preserve">Primary methods used in the assessment process for collecting input from the community were a community survey and key stakeholder interviews. The same scripts were utilized across Fayette, Highland, Pike, and Ross counties with the permission of the county health departments. </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color w:val="023B58"/>
        </w:rPr>
      </w:pPr>
      <w:r w:rsidRPr="00CC55E1">
        <w:rPr>
          <w:color w:val="023B58"/>
        </w:rPr>
        <w:t xml:space="preserve">Community questionnaire </w:t>
      </w:r>
    </w:p>
    <w:p w:rsidR="00FB608B" w:rsidRPr="00CC55E1" w:rsidRDefault="00FB608B" w:rsidP="00FB608B">
      <w:pPr>
        <w:rPr>
          <w:b w:val="0"/>
          <w:color w:val="023B58"/>
        </w:rPr>
      </w:pPr>
      <w:r w:rsidRPr="00CC55E1">
        <w:rPr>
          <w:b w:val="0"/>
          <w:color w:val="023B58"/>
        </w:rPr>
        <w:t xml:space="preserve">A questionnaire was developed for the general public, querying respondents about the most important health needs, common barriers, and habits they use to maintain their own personal health.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The survey was distributed in electronic and hard copy by member agencies and community partners to a variety of locations in Fayette, Highland, Pike, and Ross counties where the groups of interest would best be reached. These included local food banks, social service providers, community health clinics, the public health department, Adena Health System, and physician offices. In addition, an electronic survey was made broadly available. Notices about the online version with its link were posted on member agency’s websites and social media pages and emailed to members of local business groups, government, civic groups, schools, and universities.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All of the hard-copy survey data was entered into the electronic survey by Adena Health System volunteers and Ross, Pike, Fayette, and Highland county health district staff and/or interns. </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Stakeholder interviews </w:t>
      </w:r>
    </w:p>
    <w:p w:rsidR="00FB608B" w:rsidRDefault="00FB608B" w:rsidP="00FB608B">
      <w:pPr>
        <w:rPr>
          <w:b w:val="0"/>
          <w:color w:val="023B58"/>
        </w:rPr>
      </w:pPr>
      <w:r w:rsidRPr="00CC55E1">
        <w:rPr>
          <w:b w:val="0"/>
          <w:color w:val="023B58"/>
        </w:rPr>
        <w:t>An interview script was developed for the community leaders in the public-private sector, which asked participants their opinions about the community’s strengths, major challenges, and what is needed to improve the health of the community. Twenty-four stakeholders from Ross, Highland, Pike, and Fayette counties were interviewed by representatives from the local health coalitions. Responses were then reviewed for themes and consensus results.</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Key findings </w:t>
      </w:r>
    </w:p>
    <w:p w:rsidR="00FB608B" w:rsidRPr="00CC55E1" w:rsidRDefault="00FB608B" w:rsidP="00FB608B">
      <w:pPr>
        <w:rPr>
          <w:b w:val="0"/>
          <w:color w:val="023B58"/>
        </w:rPr>
      </w:pPr>
      <w:r w:rsidRPr="00CC55E1">
        <w:rPr>
          <w:b w:val="0"/>
          <w:color w:val="023B58"/>
        </w:rPr>
        <w:t>As part of the community health needs assessment (CHNA) process, Adena Community Health &amp; Development, Fayette County Health Coalition, Highland County Healthcare Collaborative, Pike County Health Coalition, and Partners for a Healthier Ross County utilized the primary and secondary data to identify priority health areas for the counties.</w:t>
      </w:r>
    </w:p>
    <w:p w:rsidR="00FB608B" w:rsidRPr="00CC55E1" w:rsidRDefault="00FB608B" w:rsidP="00FB608B">
      <w:pPr>
        <w:rPr>
          <w:b w:val="0"/>
          <w:color w:val="023B58"/>
        </w:rPr>
      </w:pPr>
    </w:p>
    <w:p w:rsidR="00FB608B" w:rsidRDefault="00FB608B" w:rsidP="00FB608B">
      <w:pPr>
        <w:rPr>
          <w:b w:val="0"/>
          <w:color w:val="023B58"/>
        </w:rPr>
      </w:pPr>
      <w:r w:rsidRPr="00CC55E1">
        <w:rPr>
          <w:b w:val="0"/>
          <w:color w:val="023B58"/>
        </w:rPr>
        <w:t>As in previous CHNAs, community health rankings from the Robert Wood Johnson Foundation and University of Wisconsin health outcomes and factors continued to be in the lower quartiles for the state of Ohio (Table 1).</w:t>
      </w:r>
    </w:p>
    <w:p w:rsidR="00FB608B" w:rsidRDefault="00FB608B" w:rsidP="00FB608B">
      <w:pPr>
        <w:rPr>
          <w:b w:val="0"/>
          <w:color w:val="023B58"/>
        </w:rPr>
      </w:pPr>
    </w:p>
    <w:p w:rsidR="00FB608B" w:rsidRPr="00081EB9" w:rsidRDefault="00FB608B" w:rsidP="00FB608B">
      <w:pPr>
        <w:pStyle w:val="Caption"/>
        <w:keepNext/>
        <w:rPr>
          <w:i w:val="0"/>
          <w:sz w:val="28"/>
          <w:szCs w:val="28"/>
        </w:rPr>
      </w:pPr>
      <w:r w:rsidRPr="00081EB9">
        <w:rPr>
          <w:i w:val="0"/>
          <w:sz w:val="28"/>
          <w:szCs w:val="28"/>
        </w:rPr>
        <w:t xml:space="preserve">Table </w:t>
      </w:r>
      <w:r w:rsidRPr="00081EB9">
        <w:rPr>
          <w:i w:val="0"/>
          <w:sz w:val="28"/>
          <w:szCs w:val="28"/>
        </w:rPr>
        <w:fldChar w:fldCharType="begin"/>
      </w:r>
      <w:r w:rsidRPr="00081EB9">
        <w:rPr>
          <w:i w:val="0"/>
          <w:sz w:val="28"/>
          <w:szCs w:val="28"/>
        </w:rPr>
        <w:instrText xml:space="preserve"> SEQ Table \* ARABIC </w:instrText>
      </w:r>
      <w:r w:rsidRPr="00081EB9">
        <w:rPr>
          <w:i w:val="0"/>
          <w:sz w:val="28"/>
          <w:szCs w:val="28"/>
        </w:rPr>
        <w:fldChar w:fldCharType="separate"/>
      </w:r>
      <w:r w:rsidR="00DE468A" w:rsidRPr="00081EB9">
        <w:rPr>
          <w:i w:val="0"/>
          <w:noProof/>
          <w:sz w:val="28"/>
          <w:szCs w:val="28"/>
        </w:rPr>
        <w:t>1</w:t>
      </w:r>
      <w:r w:rsidRPr="00081EB9">
        <w:rPr>
          <w:i w:val="0"/>
          <w:sz w:val="28"/>
          <w:szCs w:val="28"/>
        </w:rPr>
        <w:fldChar w:fldCharType="end"/>
      </w:r>
      <w:r w:rsidRPr="00081EB9">
        <w:rPr>
          <w:i w:val="0"/>
          <w:sz w:val="28"/>
          <w:szCs w:val="28"/>
        </w:rPr>
        <w:t xml:space="preserve">: </w:t>
      </w:r>
      <w:r w:rsidRPr="00081EB9">
        <w:rPr>
          <w:b w:val="0"/>
          <w:i w:val="0"/>
          <w:sz w:val="28"/>
          <w:szCs w:val="28"/>
        </w:rPr>
        <w:t>Fayette, Highland, Pike and Ross county health rankings</w:t>
      </w:r>
    </w:p>
    <w:tbl>
      <w:tblPr>
        <w:tblStyle w:val="TableGrid"/>
        <w:tblW w:w="0" w:type="auto"/>
        <w:tblLook w:val="04A0" w:firstRow="1" w:lastRow="0" w:firstColumn="1" w:lastColumn="0" w:noHBand="0" w:noVBand="1"/>
      </w:tblPr>
      <w:tblGrid>
        <w:gridCol w:w="1227"/>
        <w:gridCol w:w="1312"/>
        <w:gridCol w:w="1252"/>
        <w:gridCol w:w="1289"/>
        <w:gridCol w:w="1327"/>
        <w:gridCol w:w="1439"/>
        <w:gridCol w:w="1504"/>
      </w:tblGrid>
      <w:tr w:rsidR="00FB608B" w:rsidRPr="001D1360" w:rsidTr="00FB608B">
        <w:trPr>
          <w:trHeight w:val="308"/>
        </w:trPr>
        <w:tc>
          <w:tcPr>
            <w:tcW w:w="1227" w:type="dxa"/>
            <w:vMerge w:val="restart"/>
            <w:shd w:val="clear" w:color="auto" w:fill="023B58"/>
            <w:vAlign w:val="center"/>
          </w:tcPr>
          <w:p w:rsidR="00FB608B" w:rsidRPr="001931C6" w:rsidRDefault="00FB608B" w:rsidP="00AC380A">
            <w:pPr>
              <w:rPr>
                <w:color w:val="FFFFFF" w:themeColor="background1"/>
              </w:rPr>
            </w:pPr>
            <w:r w:rsidRPr="001931C6">
              <w:rPr>
                <w:color w:val="FFFFFF" w:themeColor="background1"/>
              </w:rPr>
              <w:t>County</w:t>
            </w:r>
          </w:p>
        </w:tc>
        <w:tc>
          <w:tcPr>
            <w:tcW w:w="2564"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2020</w:t>
            </w:r>
          </w:p>
        </w:tc>
        <w:tc>
          <w:tcPr>
            <w:tcW w:w="2616"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2021</w:t>
            </w:r>
          </w:p>
        </w:tc>
        <w:tc>
          <w:tcPr>
            <w:tcW w:w="2943"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2022</w:t>
            </w:r>
          </w:p>
        </w:tc>
      </w:tr>
      <w:tr w:rsidR="00FB608B" w:rsidRPr="00DD3190" w:rsidTr="00FB608B">
        <w:trPr>
          <w:trHeight w:val="322"/>
        </w:trPr>
        <w:tc>
          <w:tcPr>
            <w:tcW w:w="1227" w:type="dxa"/>
            <w:vMerge/>
            <w:shd w:val="clear" w:color="auto" w:fill="023B58"/>
          </w:tcPr>
          <w:p w:rsidR="00FB608B" w:rsidRPr="001931C6" w:rsidRDefault="00FB608B" w:rsidP="00AC380A">
            <w:pPr>
              <w:rPr>
                <w:color w:val="FFFFFF" w:themeColor="background1"/>
                <w:sz w:val="18"/>
                <w:szCs w:val="18"/>
              </w:rPr>
            </w:pPr>
          </w:p>
        </w:tc>
        <w:tc>
          <w:tcPr>
            <w:tcW w:w="131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Outcomes</w:t>
            </w:r>
          </w:p>
        </w:tc>
        <w:tc>
          <w:tcPr>
            <w:tcW w:w="125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Factors</w:t>
            </w:r>
          </w:p>
        </w:tc>
        <w:tc>
          <w:tcPr>
            <w:tcW w:w="128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327"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c>
          <w:tcPr>
            <w:tcW w:w="143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504"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Fayette</w:t>
            </w:r>
          </w:p>
        </w:tc>
        <w:tc>
          <w:tcPr>
            <w:tcW w:w="1312" w:type="dxa"/>
          </w:tcPr>
          <w:p w:rsidR="00FB608B" w:rsidRPr="001931C6" w:rsidRDefault="00FB608B" w:rsidP="00AC380A">
            <w:pPr>
              <w:jc w:val="center"/>
              <w:rPr>
                <w:b w:val="0"/>
                <w:color w:val="023B58"/>
              </w:rPr>
            </w:pPr>
            <w:r w:rsidRPr="001931C6">
              <w:rPr>
                <w:b w:val="0"/>
                <w:color w:val="023B58"/>
              </w:rPr>
              <w:t>73</w:t>
            </w:r>
          </w:p>
        </w:tc>
        <w:tc>
          <w:tcPr>
            <w:tcW w:w="1252" w:type="dxa"/>
          </w:tcPr>
          <w:p w:rsidR="00FB608B" w:rsidRPr="001931C6" w:rsidRDefault="00FB608B" w:rsidP="00AC380A">
            <w:pPr>
              <w:jc w:val="center"/>
              <w:rPr>
                <w:b w:val="0"/>
                <w:color w:val="023B58"/>
              </w:rPr>
            </w:pPr>
            <w:r w:rsidRPr="001931C6">
              <w:rPr>
                <w:b w:val="0"/>
                <w:color w:val="023B58"/>
              </w:rPr>
              <w:t>66</w:t>
            </w:r>
          </w:p>
        </w:tc>
        <w:tc>
          <w:tcPr>
            <w:tcW w:w="1289" w:type="dxa"/>
          </w:tcPr>
          <w:p w:rsidR="00FB608B" w:rsidRPr="001931C6" w:rsidRDefault="00FB608B" w:rsidP="00AC380A">
            <w:pPr>
              <w:jc w:val="center"/>
              <w:rPr>
                <w:b w:val="0"/>
                <w:color w:val="023B58"/>
              </w:rPr>
            </w:pPr>
            <w:r w:rsidRPr="001931C6">
              <w:rPr>
                <w:b w:val="0"/>
                <w:color w:val="023B58"/>
              </w:rPr>
              <w:t>81</w:t>
            </w:r>
          </w:p>
        </w:tc>
        <w:tc>
          <w:tcPr>
            <w:tcW w:w="1327" w:type="dxa"/>
          </w:tcPr>
          <w:p w:rsidR="00FB608B" w:rsidRPr="001931C6" w:rsidRDefault="00FB608B" w:rsidP="00AC380A">
            <w:pPr>
              <w:jc w:val="center"/>
              <w:rPr>
                <w:b w:val="0"/>
                <w:color w:val="023B58"/>
              </w:rPr>
            </w:pPr>
            <w:r w:rsidRPr="001931C6">
              <w:rPr>
                <w:b w:val="0"/>
                <w:color w:val="023B58"/>
              </w:rPr>
              <w:t>68</w:t>
            </w:r>
          </w:p>
        </w:tc>
        <w:tc>
          <w:tcPr>
            <w:tcW w:w="1439" w:type="dxa"/>
          </w:tcPr>
          <w:p w:rsidR="00FB608B" w:rsidRPr="001931C6" w:rsidRDefault="00FB608B" w:rsidP="00AC380A">
            <w:pPr>
              <w:jc w:val="center"/>
              <w:rPr>
                <w:b w:val="0"/>
                <w:color w:val="023B58"/>
              </w:rPr>
            </w:pPr>
            <w:r w:rsidRPr="001931C6">
              <w:rPr>
                <w:b w:val="0"/>
                <w:color w:val="023B58"/>
              </w:rPr>
              <w:t>74</w:t>
            </w:r>
          </w:p>
        </w:tc>
        <w:tc>
          <w:tcPr>
            <w:tcW w:w="1504" w:type="dxa"/>
          </w:tcPr>
          <w:p w:rsidR="00FB608B" w:rsidRPr="001931C6" w:rsidRDefault="00FB608B" w:rsidP="00AC380A">
            <w:pPr>
              <w:jc w:val="center"/>
              <w:rPr>
                <w:b w:val="0"/>
                <w:color w:val="023B58"/>
              </w:rPr>
            </w:pPr>
            <w:r w:rsidRPr="001931C6">
              <w:rPr>
                <w:b w:val="0"/>
                <w:color w:val="023B58"/>
              </w:rPr>
              <w:t>68</w:t>
            </w:r>
          </w:p>
        </w:tc>
      </w:tr>
      <w:tr w:rsidR="00FB608B" w:rsidRPr="001D1360" w:rsidTr="00FB608B">
        <w:trPr>
          <w:trHeight w:val="322"/>
        </w:trPr>
        <w:tc>
          <w:tcPr>
            <w:tcW w:w="1227" w:type="dxa"/>
          </w:tcPr>
          <w:p w:rsidR="00FB608B" w:rsidRPr="001931C6" w:rsidRDefault="00FB608B" w:rsidP="00AC380A">
            <w:pPr>
              <w:rPr>
                <w:b w:val="0"/>
                <w:color w:val="023B58"/>
              </w:rPr>
            </w:pPr>
            <w:r w:rsidRPr="001931C6">
              <w:rPr>
                <w:b w:val="0"/>
                <w:color w:val="023B58"/>
              </w:rPr>
              <w:t>Highland</w:t>
            </w:r>
          </w:p>
        </w:tc>
        <w:tc>
          <w:tcPr>
            <w:tcW w:w="1312" w:type="dxa"/>
          </w:tcPr>
          <w:p w:rsidR="00FB608B" w:rsidRPr="001931C6" w:rsidRDefault="00FB608B" w:rsidP="00AC380A">
            <w:pPr>
              <w:jc w:val="center"/>
              <w:rPr>
                <w:b w:val="0"/>
                <w:color w:val="023B58"/>
              </w:rPr>
            </w:pPr>
            <w:r w:rsidRPr="001931C6">
              <w:rPr>
                <w:b w:val="0"/>
                <w:color w:val="023B58"/>
              </w:rPr>
              <w:t>74</w:t>
            </w:r>
          </w:p>
        </w:tc>
        <w:tc>
          <w:tcPr>
            <w:tcW w:w="1252" w:type="dxa"/>
          </w:tcPr>
          <w:p w:rsidR="00FB608B" w:rsidRPr="001931C6" w:rsidRDefault="00FB608B" w:rsidP="00AC380A">
            <w:pPr>
              <w:jc w:val="center"/>
              <w:rPr>
                <w:b w:val="0"/>
                <w:color w:val="023B58"/>
              </w:rPr>
            </w:pPr>
            <w:r w:rsidRPr="001931C6">
              <w:rPr>
                <w:b w:val="0"/>
                <w:color w:val="023B58"/>
              </w:rPr>
              <w:t>67</w:t>
            </w:r>
          </w:p>
        </w:tc>
        <w:tc>
          <w:tcPr>
            <w:tcW w:w="1289" w:type="dxa"/>
          </w:tcPr>
          <w:p w:rsidR="00FB608B" w:rsidRPr="001931C6" w:rsidRDefault="00FB608B" w:rsidP="00AC380A">
            <w:pPr>
              <w:jc w:val="center"/>
              <w:rPr>
                <w:b w:val="0"/>
                <w:color w:val="023B58"/>
              </w:rPr>
            </w:pPr>
            <w:r w:rsidRPr="001931C6">
              <w:rPr>
                <w:b w:val="0"/>
                <w:color w:val="023B58"/>
              </w:rPr>
              <w:t>66</w:t>
            </w:r>
          </w:p>
        </w:tc>
        <w:tc>
          <w:tcPr>
            <w:tcW w:w="1327" w:type="dxa"/>
          </w:tcPr>
          <w:p w:rsidR="00FB608B" w:rsidRPr="001931C6" w:rsidRDefault="00FB608B" w:rsidP="00AC380A">
            <w:pPr>
              <w:jc w:val="center"/>
              <w:rPr>
                <w:b w:val="0"/>
                <w:color w:val="023B58"/>
              </w:rPr>
            </w:pPr>
            <w:r w:rsidRPr="001931C6">
              <w:rPr>
                <w:b w:val="0"/>
                <w:color w:val="023B58"/>
              </w:rPr>
              <w:t>76</w:t>
            </w:r>
          </w:p>
        </w:tc>
        <w:tc>
          <w:tcPr>
            <w:tcW w:w="1439" w:type="dxa"/>
          </w:tcPr>
          <w:p w:rsidR="00FB608B" w:rsidRPr="001931C6" w:rsidRDefault="00FB608B" w:rsidP="00AC380A">
            <w:pPr>
              <w:jc w:val="center"/>
              <w:rPr>
                <w:b w:val="0"/>
                <w:color w:val="023B58"/>
              </w:rPr>
            </w:pPr>
            <w:r w:rsidRPr="001931C6">
              <w:rPr>
                <w:b w:val="0"/>
                <w:color w:val="023B58"/>
              </w:rPr>
              <w:t>69</w:t>
            </w:r>
          </w:p>
        </w:tc>
        <w:tc>
          <w:tcPr>
            <w:tcW w:w="1504" w:type="dxa"/>
          </w:tcPr>
          <w:p w:rsidR="00FB608B" w:rsidRPr="001931C6" w:rsidRDefault="00FB608B" w:rsidP="00AC380A">
            <w:pPr>
              <w:jc w:val="center"/>
              <w:rPr>
                <w:b w:val="0"/>
                <w:color w:val="023B58"/>
              </w:rPr>
            </w:pPr>
            <w:r w:rsidRPr="001931C6">
              <w:rPr>
                <w:b w:val="0"/>
                <w:color w:val="023B58"/>
              </w:rPr>
              <w:t>82</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Pike</w:t>
            </w:r>
          </w:p>
        </w:tc>
        <w:tc>
          <w:tcPr>
            <w:tcW w:w="1312" w:type="dxa"/>
          </w:tcPr>
          <w:p w:rsidR="00FB608B" w:rsidRPr="001931C6" w:rsidRDefault="00FB608B" w:rsidP="00AC380A">
            <w:pPr>
              <w:jc w:val="center"/>
              <w:rPr>
                <w:b w:val="0"/>
                <w:color w:val="023B58"/>
              </w:rPr>
            </w:pPr>
            <w:r w:rsidRPr="001931C6">
              <w:rPr>
                <w:b w:val="0"/>
                <w:color w:val="023B58"/>
              </w:rPr>
              <w:t>87</w:t>
            </w:r>
          </w:p>
        </w:tc>
        <w:tc>
          <w:tcPr>
            <w:tcW w:w="1252" w:type="dxa"/>
          </w:tcPr>
          <w:p w:rsidR="00FB608B" w:rsidRPr="001931C6" w:rsidRDefault="00FB608B" w:rsidP="00AC380A">
            <w:pPr>
              <w:jc w:val="center"/>
              <w:rPr>
                <w:b w:val="0"/>
                <w:color w:val="023B58"/>
              </w:rPr>
            </w:pPr>
            <w:r w:rsidRPr="001931C6">
              <w:rPr>
                <w:b w:val="0"/>
                <w:color w:val="023B58"/>
              </w:rPr>
              <w:t>80</w:t>
            </w:r>
          </w:p>
        </w:tc>
        <w:tc>
          <w:tcPr>
            <w:tcW w:w="1289" w:type="dxa"/>
          </w:tcPr>
          <w:p w:rsidR="00FB608B" w:rsidRPr="001931C6" w:rsidRDefault="00FB608B" w:rsidP="00AC380A">
            <w:pPr>
              <w:jc w:val="center"/>
              <w:rPr>
                <w:b w:val="0"/>
                <w:color w:val="023B58"/>
              </w:rPr>
            </w:pPr>
            <w:r w:rsidRPr="001931C6">
              <w:rPr>
                <w:b w:val="0"/>
                <w:color w:val="023B58"/>
              </w:rPr>
              <w:t>87</w:t>
            </w:r>
          </w:p>
        </w:tc>
        <w:tc>
          <w:tcPr>
            <w:tcW w:w="1327" w:type="dxa"/>
          </w:tcPr>
          <w:p w:rsidR="00FB608B" w:rsidRPr="001931C6" w:rsidRDefault="00FB608B" w:rsidP="00AC380A">
            <w:pPr>
              <w:jc w:val="center"/>
              <w:rPr>
                <w:b w:val="0"/>
                <w:color w:val="023B58"/>
              </w:rPr>
            </w:pPr>
            <w:r w:rsidRPr="001931C6">
              <w:rPr>
                <w:b w:val="0"/>
                <w:color w:val="023B58"/>
              </w:rPr>
              <w:t>84</w:t>
            </w:r>
          </w:p>
        </w:tc>
        <w:tc>
          <w:tcPr>
            <w:tcW w:w="1439" w:type="dxa"/>
          </w:tcPr>
          <w:p w:rsidR="00FB608B" w:rsidRPr="001931C6" w:rsidRDefault="00FB608B" w:rsidP="00AC380A">
            <w:pPr>
              <w:jc w:val="center"/>
              <w:rPr>
                <w:b w:val="0"/>
                <w:color w:val="023B58"/>
              </w:rPr>
            </w:pPr>
            <w:r w:rsidRPr="001931C6">
              <w:rPr>
                <w:b w:val="0"/>
                <w:color w:val="023B58"/>
              </w:rPr>
              <w:t>87</w:t>
            </w:r>
          </w:p>
        </w:tc>
        <w:tc>
          <w:tcPr>
            <w:tcW w:w="1504" w:type="dxa"/>
          </w:tcPr>
          <w:p w:rsidR="00FB608B" w:rsidRPr="001931C6" w:rsidRDefault="00FB608B" w:rsidP="00AC380A">
            <w:pPr>
              <w:jc w:val="center"/>
              <w:rPr>
                <w:b w:val="0"/>
                <w:color w:val="023B58"/>
              </w:rPr>
            </w:pPr>
            <w:r w:rsidRPr="001931C6">
              <w:rPr>
                <w:b w:val="0"/>
                <w:color w:val="023B58"/>
              </w:rPr>
              <w:t>79</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Ross</w:t>
            </w:r>
          </w:p>
        </w:tc>
        <w:tc>
          <w:tcPr>
            <w:tcW w:w="1312" w:type="dxa"/>
          </w:tcPr>
          <w:p w:rsidR="00FB608B" w:rsidRPr="001931C6" w:rsidRDefault="00FB608B" w:rsidP="00AC380A">
            <w:pPr>
              <w:jc w:val="center"/>
              <w:rPr>
                <w:b w:val="0"/>
                <w:color w:val="023B58"/>
              </w:rPr>
            </w:pPr>
            <w:r w:rsidRPr="001931C6">
              <w:rPr>
                <w:b w:val="0"/>
                <w:color w:val="023B58"/>
              </w:rPr>
              <w:t>77</w:t>
            </w:r>
          </w:p>
        </w:tc>
        <w:tc>
          <w:tcPr>
            <w:tcW w:w="1252" w:type="dxa"/>
          </w:tcPr>
          <w:p w:rsidR="00FB608B" w:rsidRPr="001931C6" w:rsidRDefault="00FB608B" w:rsidP="00AC380A">
            <w:pPr>
              <w:jc w:val="center"/>
              <w:rPr>
                <w:b w:val="0"/>
                <w:color w:val="023B58"/>
              </w:rPr>
            </w:pPr>
            <w:r w:rsidRPr="001931C6">
              <w:rPr>
                <w:b w:val="0"/>
                <w:color w:val="023B58"/>
              </w:rPr>
              <w:t>55</w:t>
            </w:r>
          </w:p>
        </w:tc>
        <w:tc>
          <w:tcPr>
            <w:tcW w:w="1289" w:type="dxa"/>
          </w:tcPr>
          <w:p w:rsidR="00FB608B" w:rsidRPr="001931C6" w:rsidRDefault="00FB608B" w:rsidP="00AC380A">
            <w:pPr>
              <w:jc w:val="center"/>
              <w:rPr>
                <w:b w:val="0"/>
                <w:color w:val="023B58"/>
              </w:rPr>
            </w:pPr>
            <w:r w:rsidRPr="001931C6">
              <w:rPr>
                <w:b w:val="0"/>
                <w:color w:val="023B58"/>
              </w:rPr>
              <w:t>77</w:t>
            </w:r>
          </w:p>
        </w:tc>
        <w:tc>
          <w:tcPr>
            <w:tcW w:w="1327" w:type="dxa"/>
          </w:tcPr>
          <w:p w:rsidR="00FB608B" w:rsidRPr="001931C6" w:rsidRDefault="00FB608B" w:rsidP="00AC380A">
            <w:pPr>
              <w:jc w:val="center"/>
              <w:rPr>
                <w:b w:val="0"/>
                <w:color w:val="023B58"/>
              </w:rPr>
            </w:pPr>
            <w:r w:rsidRPr="001931C6">
              <w:rPr>
                <w:b w:val="0"/>
                <w:color w:val="023B58"/>
              </w:rPr>
              <w:t>49</w:t>
            </w:r>
          </w:p>
        </w:tc>
        <w:tc>
          <w:tcPr>
            <w:tcW w:w="1439" w:type="dxa"/>
          </w:tcPr>
          <w:p w:rsidR="00FB608B" w:rsidRPr="001931C6" w:rsidRDefault="00FB608B" w:rsidP="00AC380A">
            <w:pPr>
              <w:jc w:val="center"/>
              <w:rPr>
                <w:b w:val="0"/>
                <w:color w:val="023B58"/>
              </w:rPr>
            </w:pPr>
            <w:r w:rsidRPr="001931C6">
              <w:rPr>
                <w:b w:val="0"/>
                <w:color w:val="023B58"/>
              </w:rPr>
              <w:t>77</w:t>
            </w:r>
          </w:p>
        </w:tc>
        <w:tc>
          <w:tcPr>
            <w:tcW w:w="1504" w:type="dxa"/>
          </w:tcPr>
          <w:p w:rsidR="00FB608B" w:rsidRPr="001931C6" w:rsidRDefault="00FB608B" w:rsidP="00AC380A">
            <w:pPr>
              <w:jc w:val="center"/>
              <w:rPr>
                <w:b w:val="0"/>
                <w:color w:val="023B58"/>
              </w:rPr>
            </w:pPr>
            <w:r w:rsidRPr="001931C6">
              <w:rPr>
                <w:b w:val="0"/>
                <w:color w:val="023B58"/>
              </w:rPr>
              <w:t>56</w:t>
            </w:r>
          </w:p>
        </w:tc>
      </w:tr>
    </w:tbl>
    <w:p w:rsidR="00FB608B" w:rsidRDefault="00FB608B" w:rsidP="00FB608B">
      <w:pPr>
        <w:rPr>
          <w:b w:val="0"/>
        </w:rPr>
      </w:pPr>
    </w:p>
    <w:p w:rsidR="00FB608B" w:rsidRDefault="00FB608B" w:rsidP="00FB608B">
      <w:pPr>
        <w:rPr>
          <w:b w:val="0"/>
          <w:color w:val="023B58"/>
        </w:rPr>
      </w:pPr>
      <w:r w:rsidRPr="00CC55E1">
        <w:rPr>
          <w:b w:val="0"/>
          <w:color w:val="023B58"/>
        </w:rPr>
        <w:t>Although key indicators such as leading causes of death, health issues, health behaviors, and environmental factors were the same, there was a difference in how they</w:t>
      </w:r>
      <w:r w:rsidR="00E87108">
        <w:rPr>
          <w:b w:val="0"/>
          <w:color w:val="023B58"/>
        </w:rPr>
        <w:t xml:space="preserve"> ranked in each of the counties</w:t>
      </w:r>
      <w:r w:rsidRPr="00CC55E1">
        <w:rPr>
          <w:b w:val="0"/>
          <w:color w:val="023B58"/>
        </w:rPr>
        <w:t xml:space="preserve"> (Figure </w:t>
      </w:r>
      <w:r w:rsidR="00E87108">
        <w:rPr>
          <w:b w:val="0"/>
          <w:color w:val="023B58"/>
        </w:rPr>
        <w:t>7).</w:t>
      </w:r>
    </w:p>
    <w:p w:rsidR="00FB608B" w:rsidRPr="00CC55E1" w:rsidRDefault="00FB608B" w:rsidP="00FB608B">
      <w:pPr>
        <w:rPr>
          <w:b w:val="0"/>
          <w:color w:val="023B58"/>
        </w:rPr>
      </w:pPr>
    </w:p>
    <w:p w:rsidR="00FB608B" w:rsidRDefault="00FB608B" w:rsidP="00FB608B">
      <w:pPr>
        <w:keepNext/>
      </w:pPr>
      <w:r>
        <w:rPr>
          <w:rFonts w:asciiTheme="majorHAnsi" w:hAnsiTheme="majorHAnsi"/>
          <w:noProof/>
          <w:color w:val="000000" w:themeColor="text1"/>
          <w:szCs w:val="24"/>
        </w:rPr>
        <w:drawing>
          <wp:inline distT="0" distB="0" distL="0" distR="0" wp14:anchorId="1CCEBC2B" wp14:editId="4215870D">
            <wp:extent cx="5943600" cy="4924425"/>
            <wp:effectExtent l="38100" t="0" r="0" b="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B608B" w:rsidRPr="00CC55E1" w:rsidRDefault="00FB608B" w:rsidP="00FB608B">
      <w:pPr>
        <w:pStyle w:val="Caption"/>
        <w:rPr>
          <w:b w:val="0"/>
          <w:color w:val="023B58"/>
        </w:rPr>
      </w:pPr>
      <w:r>
        <w:t xml:space="preserve">Figure </w:t>
      </w:r>
      <w:fldSimple w:instr=" SEQ Figure \* ARABIC ">
        <w:r w:rsidR="00DE468A">
          <w:rPr>
            <w:noProof/>
          </w:rPr>
          <w:t>7</w:t>
        </w:r>
      </w:fldSimple>
      <w:r>
        <w:t xml:space="preserve">: </w:t>
      </w:r>
      <w:r>
        <w:rPr>
          <w:b w:val="0"/>
        </w:rPr>
        <w:t>Top health needs and factors in Fayette, Highland,  Pike and Ross counties</w:t>
      </w:r>
    </w:p>
    <w:p w:rsidR="00E87108" w:rsidRPr="00F01D41" w:rsidRDefault="00E87108" w:rsidP="00081EB9">
      <w:pPr>
        <w:pStyle w:val="Heading1"/>
      </w:pPr>
      <w:r w:rsidRPr="00CC55E1">
        <w:t xml:space="preserve">IMPLEMENTATION STRATEGIES </w:t>
      </w:r>
    </w:p>
    <w:p w:rsidR="00E87108"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The process to identify Adena Health System’s top health priorities for the 2022 </w:t>
      </w:r>
      <w:r>
        <w:rPr>
          <w:rFonts w:cstheme="minorHAnsi"/>
          <w:b w:val="0"/>
          <w:color w:val="023B58"/>
        </w:rPr>
        <w:t>i</w:t>
      </w:r>
      <w:r w:rsidRPr="00CC55E1">
        <w:rPr>
          <w:rFonts w:cstheme="minorHAnsi"/>
          <w:b w:val="0"/>
          <w:color w:val="023B58"/>
        </w:rPr>
        <w:t xml:space="preserve">mplementation </w:t>
      </w:r>
      <w:r>
        <w:rPr>
          <w:rFonts w:cstheme="minorHAnsi"/>
          <w:b w:val="0"/>
          <w:color w:val="023B58"/>
        </w:rPr>
        <w:t>s</w:t>
      </w:r>
      <w:r w:rsidRPr="00CC55E1">
        <w:rPr>
          <w:rFonts w:cstheme="minorHAnsi"/>
          <w:b w:val="0"/>
          <w:color w:val="023B58"/>
        </w:rPr>
        <w:t xml:space="preserve">trategies plan was modified from the most updated report. The absence (due to impact and changes since the COVID-19 pandemic) of much of the collaborative infrastructure engagement (subcommittees and work teams) to address community health required the previous plan to be focused on community partnership building and resource development. </w:t>
      </w:r>
    </w:p>
    <w:p w:rsidR="00E87108" w:rsidRPr="00CC55E1"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As much of the community infrastructure has now been established since the 2016 assessment, Adena’s focus is on developing an implementation strategy that aligns community health with population health and quality efforts. </w:t>
      </w:r>
    </w:p>
    <w:p w:rsidR="00E87108" w:rsidRPr="00CC55E1" w:rsidRDefault="00E87108" w:rsidP="00E87108">
      <w:pPr>
        <w:rPr>
          <w:rFonts w:cstheme="minorHAnsi"/>
          <w:b w:val="0"/>
          <w:color w:val="023B58"/>
        </w:rPr>
      </w:pPr>
    </w:p>
    <w:p w:rsidR="00E87108" w:rsidRPr="00B97126" w:rsidRDefault="00E87108" w:rsidP="00E87108">
      <w:pPr>
        <w:pStyle w:val="Content"/>
        <w:rPr>
          <w:color w:val="023B58"/>
        </w:rPr>
      </w:pPr>
      <w:r w:rsidRPr="00B97126">
        <w:rPr>
          <w:color w:val="023B58"/>
        </w:rPr>
        <w:t>The 2022 community health priorities and implementation strategies were developed by an internal advisory multidisciplinary committee that convened on Oct. 12, 2022, and included the following individuals: Dr. John Gabis, Medical Director of Community Partnerships; Josh McCoy, Executive Administrator, Adena Greenfield Medical Center; David Zanni, Executive Administrator, Adena Pike Medical Center; Mike Diener, Executive Administrator, Adena Fayette Medical Center; Dr. Richard Mizer, Adena Medical Group; Dr. Justin Smith, Medical Director, Primary Care, Adena Medical Group; Dr. Sheila Gray, Adena Health System Board of Trustees; Rhett Holland, Vice President of Quality; Fred Yingling, Director of Pharmacy; Ty Mc Bee, Vice President of Business Development</w:t>
      </w:r>
      <w:r w:rsidRPr="00B97126">
        <w:rPr>
          <w:b/>
          <w:color w:val="023B58"/>
        </w:rPr>
        <w:t>;</w:t>
      </w:r>
      <w:r w:rsidRPr="00B97126">
        <w:rPr>
          <w:color w:val="023B58"/>
        </w:rPr>
        <w:t xml:space="preserve"> S. Kim Jones, Director of Community Health and Development; Michelle Valentine, Director of Diversity and Inclusion; Jessica Matheny, Vice President of Adena Medical Group; and Jennifer Crawford, Community Health and Development Coordinator. </w:t>
      </w:r>
    </w:p>
    <w:p w:rsidR="00E87108" w:rsidRPr="007A1090" w:rsidRDefault="00E87108" w:rsidP="00E87108">
      <w:pPr>
        <w:rPr>
          <w:rFonts w:cstheme="minorHAnsi"/>
          <w:b w:val="0"/>
          <w:color w:val="023B58"/>
        </w:rPr>
      </w:pPr>
    </w:p>
    <w:p w:rsidR="00E87108" w:rsidRPr="007A1090" w:rsidRDefault="00E87108" w:rsidP="00E87108">
      <w:pPr>
        <w:rPr>
          <w:rFonts w:cstheme="minorHAnsi"/>
          <w:b w:val="0"/>
          <w:color w:val="023B58"/>
        </w:rPr>
      </w:pPr>
      <w:r w:rsidRPr="007A1090">
        <w:rPr>
          <w:rFonts w:cstheme="minorHAnsi"/>
          <w:b w:val="0"/>
          <w:color w:val="023B58"/>
        </w:rPr>
        <w:t xml:space="preserve">The multidisciplinary team reviewed data from the 2022 health needs assessment, considered the education provided from the </w:t>
      </w:r>
      <w:r w:rsidRPr="00B97126">
        <w:rPr>
          <w:rFonts w:cstheme="minorHAnsi"/>
          <w:b w:val="0"/>
          <w:color w:val="023B58"/>
        </w:rPr>
        <w:t>CDC, as well as current</w:t>
      </w:r>
      <w:r w:rsidRPr="007A1090">
        <w:rPr>
          <w:rFonts w:cstheme="minorHAnsi"/>
          <w:b w:val="0"/>
          <w:color w:val="023B58"/>
        </w:rPr>
        <w:t xml:space="preserve"> health system utilization data. The following are the key findings from the review. </w:t>
      </w:r>
    </w:p>
    <w:p w:rsidR="00E87108" w:rsidRDefault="00E87108" w:rsidP="00E87108">
      <w:pPr>
        <w:rPr>
          <w:rFonts w:cstheme="minorHAnsi"/>
          <w:b w:val="0"/>
        </w:rPr>
      </w:pPr>
    </w:p>
    <w:p w:rsidR="00E87108" w:rsidRDefault="00E87108" w:rsidP="00E87108">
      <w:r>
        <w:t>Key findings and considerations</w:t>
      </w:r>
    </w:p>
    <w:p w:rsidR="00E87108" w:rsidRDefault="00E87108" w:rsidP="00E87108">
      <w:pPr>
        <w:rPr>
          <w:b w:val="0"/>
          <w:color w:val="023B58"/>
        </w:rPr>
      </w:pPr>
      <w:r w:rsidRPr="00EC3997">
        <w:rPr>
          <w:b w:val="0"/>
          <w:color w:val="023B58"/>
        </w:rPr>
        <w:t>Th</w:t>
      </w:r>
      <w:r>
        <w:rPr>
          <w:b w:val="0"/>
          <w:color w:val="023B58"/>
        </w:rPr>
        <w:t>e</w:t>
      </w:r>
      <w:r w:rsidRPr="00EC3997">
        <w:rPr>
          <w:b w:val="0"/>
          <w:color w:val="023B58"/>
        </w:rPr>
        <w:t xml:space="preserve"> multidisciplinary team</w:t>
      </w:r>
      <w:r>
        <w:rPr>
          <w:b w:val="0"/>
          <w:color w:val="023B58"/>
        </w:rPr>
        <w:t xml:space="preserve">’s input, </w:t>
      </w:r>
      <w:r w:rsidRPr="00EC3997">
        <w:rPr>
          <w:b w:val="0"/>
          <w:color w:val="023B58"/>
        </w:rPr>
        <w:t xml:space="preserve">combined community health assessment data from </w:t>
      </w:r>
      <w:r>
        <w:rPr>
          <w:b w:val="0"/>
          <w:color w:val="023B58"/>
        </w:rPr>
        <w:t xml:space="preserve">Fayette (where Adena Fayette Medical center is located), </w:t>
      </w:r>
      <w:r w:rsidRPr="00EC3997">
        <w:rPr>
          <w:b w:val="0"/>
          <w:color w:val="023B58"/>
        </w:rPr>
        <w:t>Highland (where Adena Greenfield Medical Center is located), Pike (where Adena Pike Medical Center is located) and Ross</w:t>
      </w:r>
      <w:r>
        <w:rPr>
          <w:b w:val="0"/>
          <w:color w:val="023B58"/>
        </w:rPr>
        <w:t xml:space="preserve"> (where Adena Regional Medical Center is located) counties was reviewed at the</w:t>
      </w:r>
      <w:r w:rsidRPr="00EC3997">
        <w:rPr>
          <w:b w:val="0"/>
          <w:color w:val="023B58"/>
        </w:rPr>
        <w:t xml:space="preserve"> individual</w:t>
      </w:r>
      <w:r>
        <w:rPr>
          <w:b w:val="0"/>
          <w:color w:val="023B58"/>
        </w:rPr>
        <w:t>,</w:t>
      </w:r>
      <w:r w:rsidRPr="00EC3997">
        <w:rPr>
          <w:b w:val="0"/>
          <w:color w:val="023B58"/>
        </w:rPr>
        <w:t xml:space="preserve"> county</w:t>
      </w:r>
      <w:r>
        <w:rPr>
          <w:b w:val="0"/>
          <w:color w:val="023B58"/>
        </w:rPr>
        <w:t>-</w:t>
      </w:r>
      <w:r w:rsidRPr="00EC3997">
        <w:rPr>
          <w:b w:val="0"/>
          <w:color w:val="023B58"/>
        </w:rPr>
        <w:t>level data. The similarities in health outcomes and factors enabled the advisory committee to consider development of a broader, system</w:t>
      </w:r>
      <w:r>
        <w:rPr>
          <w:b w:val="0"/>
          <w:color w:val="023B58"/>
        </w:rPr>
        <w:t>-</w:t>
      </w:r>
      <w:r w:rsidRPr="00EC3997">
        <w:rPr>
          <w:b w:val="0"/>
          <w:color w:val="023B58"/>
        </w:rPr>
        <w:t xml:space="preserve">level approach to the implementation strategies, while still targeting efforts for each specific community. </w:t>
      </w:r>
    </w:p>
    <w:p w:rsidR="00E87108" w:rsidRDefault="00E87108" w:rsidP="00E87108">
      <w:pPr>
        <w:rPr>
          <w:b w:val="0"/>
          <w:color w:val="023B58"/>
        </w:rPr>
      </w:pPr>
    </w:p>
    <w:p w:rsidR="00E87108" w:rsidRDefault="00E87108" w:rsidP="00E87108">
      <w:pPr>
        <w:rPr>
          <w:b w:val="0"/>
          <w:color w:val="023B58"/>
        </w:rPr>
      </w:pPr>
      <w:r w:rsidRPr="00EC3997">
        <w:rPr>
          <w:b w:val="0"/>
          <w:color w:val="023B58"/>
        </w:rPr>
        <w:t>After the initial review of the primary and secondary data, the group worked together to complete a SWOT analysis of both internal and external strengths, weaknesses, opportunities</w:t>
      </w:r>
      <w:r>
        <w:rPr>
          <w:b w:val="0"/>
          <w:color w:val="023B58"/>
        </w:rPr>
        <w:t>,</w:t>
      </w:r>
      <w:r w:rsidRPr="00EC3997">
        <w:rPr>
          <w:b w:val="0"/>
          <w:color w:val="023B58"/>
        </w:rPr>
        <w:t xml:space="preserve"> and threats experienced by each of the communities</w:t>
      </w:r>
      <w:r>
        <w:rPr>
          <w:b w:val="0"/>
          <w:color w:val="023B58"/>
        </w:rPr>
        <w:t xml:space="preserve"> in which</w:t>
      </w:r>
      <w:r w:rsidRPr="00EC3997">
        <w:rPr>
          <w:b w:val="0"/>
          <w:color w:val="023B58"/>
        </w:rPr>
        <w:t xml:space="preserve"> Adena Health System has hospitals</w:t>
      </w:r>
      <w:r>
        <w:rPr>
          <w:b w:val="0"/>
          <w:color w:val="023B58"/>
        </w:rPr>
        <w:t xml:space="preserve"> (Figure 6).</w:t>
      </w:r>
    </w:p>
    <w:p w:rsidR="00E87108" w:rsidRDefault="00E87108" w:rsidP="00E87108">
      <w:pPr>
        <w:rPr>
          <w:b w:val="0"/>
          <w:color w:val="023B58"/>
        </w:rPr>
      </w:pPr>
    </w:p>
    <w:p w:rsidR="005639C8" w:rsidRDefault="00E87108" w:rsidP="005639C8">
      <w:pPr>
        <w:keepNext/>
      </w:pPr>
      <w:r>
        <w:rPr>
          <w:b w:val="0"/>
          <w:noProof/>
          <w:color w:val="023B58"/>
        </w:rPr>
        <w:drawing>
          <wp:inline distT="0" distB="0" distL="0" distR="0">
            <wp:extent cx="5486400" cy="3200400"/>
            <wp:effectExtent l="19050" t="0" r="19050"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87108" w:rsidRDefault="005639C8" w:rsidP="005639C8">
      <w:pPr>
        <w:pStyle w:val="Caption"/>
        <w:rPr>
          <w:b w:val="0"/>
        </w:rPr>
      </w:pPr>
      <w:r>
        <w:t xml:space="preserve">Figure </w:t>
      </w:r>
      <w:fldSimple w:instr=" SEQ Figure \* ARABIC ">
        <w:r w:rsidR="00DE468A">
          <w:rPr>
            <w:noProof/>
          </w:rPr>
          <w:t>8</w:t>
        </w:r>
      </w:fldSimple>
      <w:r>
        <w:t xml:space="preserve">: </w:t>
      </w:r>
      <w:r>
        <w:rPr>
          <w:b w:val="0"/>
        </w:rPr>
        <w:t>Adena Community Health &amp; Development Strategic Planning SWOT</w:t>
      </w:r>
    </w:p>
    <w:p w:rsidR="005639C8" w:rsidRDefault="005639C8" w:rsidP="005639C8"/>
    <w:p w:rsidR="005639C8" w:rsidRDefault="005639C8" w:rsidP="005639C8">
      <w:pPr>
        <w:rPr>
          <w:b w:val="0"/>
          <w:color w:val="023B58"/>
        </w:rPr>
      </w:pPr>
      <w:r>
        <w:rPr>
          <w:b w:val="0"/>
          <w:color w:val="023B58"/>
        </w:rPr>
        <w:t xml:space="preserve">Considerations of health outcomes and factors in Fayette, Highland, Pike, and Ross counties were noted. New opportunities with schools to lead in prevention, as well as grants to improve social mitigations, were considered. In addition, the current strengths with and opportunities to optimize relationships and connections with community partners that could assist in mitigating social determinants were prioritized, as well as areas to contribute to community development efforts. Work was aligned with the CDC pyramid. A logic model was clarified (Figure </w:t>
      </w:r>
      <w:r w:rsidR="00144DB4">
        <w:rPr>
          <w:b w:val="0"/>
          <w:color w:val="023B58"/>
        </w:rPr>
        <w:t>9</w:t>
      </w:r>
      <w:r>
        <w:rPr>
          <w:b w:val="0"/>
          <w:color w:val="023B58"/>
        </w:rPr>
        <w:t xml:space="preserve">). </w:t>
      </w:r>
    </w:p>
    <w:p w:rsidR="005639C8" w:rsidRDefault="005639C8" w:rsidP="005639C8"/>
    <w:p w:rsidR="00144DB4" w:rsidRPr="005639C8" w:rsidRDefault="00144DB4" w:rsidP="005639C8">
      <w:r>
        <w:rPr>
          <w:noProof/>
        </w:rPr>
        <mc:AlternateContent>
          <mc:Choice Requires="wps">
            <w:drawing>
              <wp:anchor distT="0" distB="0" distL="114300" distR="114300" simplePos="0" relativeHeight="251699200" behindDoc="0" locked="0" layoutInCell="1" allowOverlap="1" wp14:anchorId="3B4FBADF" wp14:editId="7CC0C743">
                <wp:simplePos x="0" y="0"/>
                <wp:positionH relativeFrom="column">
                  <wp:posOffset>0</wp:posOffset>
                </wp:positionH>
                <wp:positionV relativeFrom="paragraph">
                  <wp:posOffset>2678430</wp:posOffset>
                </wp:positionV>
                <wp:extent cx="630555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rsidR="00144DB4" w:rsidRPr="00FA5DE8" w:rsidRDefault="00144DB4" w:rsidP="00144DB4">
                            <w:pPr>
                              <w:pStyle w:val="Caption"/>
                              <w:rPr>
                                <w:noProof/>
                                <w:sz w:val="28"/>
                              </w:rPr>
                            </w:pPr>
                            <w:r>
                              <w:t xml:space="preserve">Figure </w:t>
                            </w:r>
                            <w:fldSimple w:instr=" SEQ Figure \* ARABIC ">
                              <w:r w:rsidR="00DE468A">
                                <w:rPr>
                                  <w:noProof/>
                                </w:rPr>
                                <w:t>9</w:t>
                              </w:r>
                            </w:fldSimple>
                            <w:r>
                              <w:t xml:space="preserve">: </w:t>
                            </w:r>
                            <w:r>
                              <w:rPr>
                                <w:b w:val="0"/>
                              </w:rPr>
                              <w:t>Logic model aligned with 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FBADF" id="Text Box 28" o:spid="_x0000_s1034" type="#_x0000_t202" style="position:absolute;margin-left:0;margin-top:210.9pt;width:496.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" stroked="f">
                <v:textbox style="mso-fit-shape-to-text:t" inset="0,0,0,0">
                  <w:txbxContent>
                    <w:p w:rsidR="00144DB4" w:rsidRPr="00FA5DE8" w:rsidRDefault="00144DB4" w:rsidP="00144DB4">
                      <w:pPr>
                        <w:pStyle w:val="Caption"/>
                        <w:rPr>
                          <w:noProof/>
                          <w:sz w:val="28"/>
                        </w:rPr>
                      </w:pPr>
                      <w:r>
                        <w:t xml:space="preserve">Figure </w:t>
                      </w:r>
                      <w:r>
                        <w:fldChar w:fldCharType="begin"/>
                      </w:r>
                      <w:r>
                        <w:instrText xml:space="preserve"> SEQ Figure \* ARABIC </w:instrText>
                      </w:r>
                      <w:r>
                        <w:fldChar w:fldCharType="separate"/>
                      </w:r>
                      <w:r w:rsidR="00DE468A">
                        <w:rPr>
                          <w:noProof/>
                        </w:rPr>
                        <w:t>9</w:t>
                      </w:r>
                      <w:r>
                        <w:fldChar w:fldCharType="end"/>
                      </w:r>
                      <w:r>
                        <w:t xml:space="preserve">: </w:t>
                      </w:r>
                      <w:r>
                        <w:rPr>
                          <w:b w:val="0"/>
                        </w:rPr>
                        <w:t>Logic model aligned with CDC Health Impact Pyramid</w:t>
                      </w:r>
                    </w:p>
                  </w:txbxContent>
                </v:textbox>
                <w10:wrap type="square"/>
              </v:shape>
            </w:pict>
          </mc:Fallback>
        </mc:AlternateContent>
      </w:r>
      <w:r>
        <w:rPr>
          <w:noProof/>
        </w:rPr>
        <w:drawing>
          <wp:anchor distT="0" distB="0" distL="114300" distR="114300" simplePos="0" relativeHeight="251697152" behindDoc="0" locked="0" layoutInCell="1" allowOverlap="1" wp14:anchorId="07B7D9FE" wp14:editId="3332AD0E">
            <wp:simplePos x="0" y="0"/>
            <wp:positionH relativeFrom="margin">
              <wp:posOffset>0</wp:posOffset>
            </wp:positionH>
            <wp:positionV relativeFrom="paragraph">
              <wp:posOffset>249555</wp:posOffset>
            </wp:positionV>
            <wp:extent cx="6305550" cy="23717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7476" t="27107" r="8967" b="24584"/>
                    <a:stretch/>
                  </pic:blipFill>
                  <pic:spPr bwMode="auto">
                    <a:xfrm>
                      <a:off x="0" y="0"/>
                      <a:ext cx="630555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DB4" w:rsidRDefault="00144DB4" w:rsidP="00144DB4">
      <w:pPr>
        <w:rPr>
          <w:color w:val="023B58"/>
          <w:szCs w:val="28"/>
        </w:rPr>
      </w:pPr>
    </w:p>
    <w:p w:rsidR="00144DB4" w:rsidRDefault="00144DB4" w:rsidP="00144DB4">
      <w:r w:rsidRPr="007E737E">
        <w:rPr>
          <w:color w:val="023B58"/>
          <w:szCs w:val="28"/>
        </w:rPr>
        <w:t xml:space="preserve">Implementation </w:t>
      </w:r>
      <w:r>
        <w:rPr>
          <w:color w:val="023B58"/>
          <w:szCs w:val="28"/>
        </w:rPr>
        <w:t>s</w:t>
      </w:r>
      <w:r w:rsidRPr="007E737E">
        <w:rPr>
          <w:color w:val="023B58"/>
          <w:szCs w:val="28"/>
        </w:rPr>
        <w:t xml:space="preserve">trategies </w:t>
      </w:r>
    </w:p>
    <w:p w:rsidR="00DE468A" w:rsidRDefault="00144DB4" w:rsidP="00144DB4">
      <w:pPr>
        <w:rPr>
          <w:b w:val="0"/>
        </w:rPr>
      </w:pPr>
      <w:r>
        <w:rPr>
          <w:b w:val="0"/>
        </w:rPr>
        <w:t xml:space="preserve">The overarching goal of Adena Community Health &amp; Development is to see continuous improvement in the health outcomes and health factors in Fayette, Highland, Pike, and Ross Counties. Progressive development of strategies, initiatives, projects, and programs that align with the CDC Health Impact Pyramid is a key contributing factor to accomplish changes across the region. In addition, strategies must consider health culture, education, and access to resources (Figure 10). </w:t>
      </w:r>
    </w:p>
    <w:p w:rsidR="00DE468A" w:rsidRDefault="00DE468A" w:rsidP="00144DB4">
      <w:pPr>
        <w:rPr>
          <w:b w:val="0"/>
        </w:rPr>
      </w:pPr>
      <w:r>
        <w:rPr>
          <w:noProof/>
        </w:rPr>
        <w:drawing>
          <wp:anchor distT="0" distB="0" distL="114300" distR="114300" simplePos="0" relativeHeight="251700224" behindDoc="1" locked="0" layoutInCell="1" allowOverlap="1">
            <wp:simplePos x="0" y="0"/>
            <wp:positionH relativeFrom="column">
              <wp:posOffset>-189865</wp:posOffset>
            </wp:positionH>
            <wp:positionV relativeFrom="paragraph">
              <wp:posOffset>165050</wp:posOffset>
            </wp:positionV>
            <wp:extent cx="4310380" cy="3200400"/>
            <wp:effectExtent l="0" t="0" r="0" b="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p>
    <w:p w:rsidR="00144DB4" w:rsidRDefault="00144DB4" w:rsidP="00144DB4">
      <w:pPr>
        <w:rPr>
          <w:b w:val="0"/>
        </w:rPr>
      </w:pPr>
      <w:r w:rsidRPr="00934D83">
        <w:rPr>
          <w:b w:val="0"/>
          <w:color w:val="023B58"/>
        </w:rPr>
        <w:t>The input provided from community, internal, multidisciplinary, and health system regional representatives was utilized to align, develop, and prioritize initiatives and programs to meet the needs of Adena Health System’s region</w:t>
      </w:r>
      <w:r w:rsidR="00451E2A">
        <w:rPr>
          <w:b w:val="0"/>
          <w:color w:val="023B58"/>
        </w:rPr>
        <w:t>.</w:t>
      </w:r>
    </w:p>
    <w:p w:rsidR="00451E2A" w:rsidRDefault="00DE468A" w:rsidP="00451E2A">
      <w:pPr>
        <w:keepNext/>
      </w:pPr>
      <w:r>
        <w:rPr>
          <w:noProof/>
        </w:rPr>
        <mc:AlternateContent>
          <mc:Choice Requires="wps">
            <w:drawing>
              <wp:anchor distT="0" distB="0" distL="114300" distR="114300" simplePos="0" relativeHeight="251702272" behindDoc="0" locked="0" layoutInCell="1" allowOverlap="1" wp14:anchorId="3D36CA38" wp14:editId="79F894B7">
                <wp:simplePos x="0" y="0"/>
                <wp:positionH relativeFrom="column">
                  <wp:posOffset>-166502</wp:posOffset>
                </wp:positionH>
                <wp:positionV relativeFrom="paragraph">
                  <wp:posOffset>11834</wp:posOffset>
                </wp:positionV>
                <wp:extent cx="431038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10380" cy="635"/>
                        </a:xfrm>
                        <a:prstGeom prst="rect">
                          <a:avLst/>
                        </a:prstGeom>
                        <a:solidFill>
                          <a:prstClr val="white"/>
                        </a:solidFill>
                        <a:ln>
                          <a:noFill/>
                        </a:ln>
                      </wps:spPr>
                      <wps:txbx>
                        <w:txbxContent>
                          <w:p w:rsidR="00451E2A" w:rsidRPr="00F30250" w:rsidRDefault="00451E2A" w:rsidP="00451E2A">
                            <w:pPr>
                              <w:pStyle w:val="Caption"/>
                              <w:rPr>
                                <w:sz w:val="28"/>
                              </w:rPr>
                            </w:pPr>
                            <w:r>
                              <w:t xml:space="preserve">Figure </w:t>
                            </w:r>
                            <w:fldSimple w:instr=" SEQ Figure \* ARABIC ">
                              <w:r w:rsidR="00DE468A">
                                <w:rPr>
                                  <w:noProof/>
                                </w:rPr>
                                <w:t>10</w:t>
                              </w:r>
                            </w:fldSimple>
                            <w:r>
                              <w:t xml:space="preserve">: </w:t>
                            </w:r>
                            <w:r>
                              <w:rPr>
                                <w:b w:val="0"/>
                              </w:rPr>
                              <w:t>Health factor and outcomes logic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6CA38" id="Text Box 33" o:spid="_x0000_s1035" type="#_x0000_t202" style="position:absolute;margin-left:-13.1pt;margin-top:.95pt;width:339.4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" stroked="f">
                <v:textbox style="mso-fit-shape-to-text:t" inset="0,0,0,0">
                  <w:txbxContent>
                    <w:p w:rsidR="00451E2A" w:rsidRPr="00F30250" w:rsidRDefault="00451E2A" w:rsidP="00451E2A">
                      <w:pPr>
                        <w:pStyle w:val="Caption"/>
                        <w:rPr>
                          <w:sz w:val="28"/>
                        </w:rPr>
                      </w:pPr>
                      <w:r>
                        <w:t xml:space="preserve">Figure </w:t>
                      </w:r>
                      <w:r>
                        <w:fldChar w:fldCharType="begin"/>
                      </w:r>
                      <w:r>
                        <w:instrText xml:space="preserve"> SEQ Figure \* ARABIC </w:instrText>
                      </w:r>
                      <w:r>
                        <w:fldChar w:fldCharType="separate"/>
                      </w:r>
                      <w:r w:rsidR="00DE468A">
                        <w:rPr>
                          <w:noProof/>
                        </w:rPr>
                        <w:t>10</w:t>
                      </w:r>
                      <w:r>
                        <w:fldChar w:fldCharType="end"/>
                      </w:r>
                      <w:r>
                        <w:t xml:space="preserve">: </w:t>
                      </w:r>
                      <w:r>
                        <w:rPr>
                          <w:b w:val="0"/>
                        </w:rPr>
                        <w:t>Health factor and outcomes logic model</w:t>
                      </w:r>
                    </w:p>
                  </w:txbxContent>
                </v:textbox>
                <w10:wrap type="square"/>
              </v:shape>
            </w:pict>
          </mc:Fallback>
        </mc:AlternateContent>
      </w:r>
    </w:p>
    <w:p w:rsidR="00451E2A" w:rsidRDefault="00451E2A" w:rsidP="00451E2A">
      <w:pPr>
        <w:pStyle w:val="Caption"/>
      </w:pPr>
    </w:p>
    <w:p w:rsidR="00DE468A" w:rsidRDefault="00DE468A" w:rsidP="00DE468A">
      <w:pPr>
        <w:rPr>
          <w:b w:val="0"/>
          <w:color w:val="023B58"/>
        </w:rPr>
      </w:pPr>
      <w:r w:rsidRPr="00EC3997">
        <w:rPr>
          <w:b w:val="0"/>
          <w:color w:val="023B58"/>
        </w:rPr>
        <w:t>After c</w:t>
      </w:r>
      <w:r>
        <w:rPr>
          <w:b w:val="0"/>
          <w:color w:val="023B58"/>
        </w:rPr>
        <w:t>onsidering the results from the community health needs assessment, completing the</w:t>
      </w:r>
      <w:r w:rsidRPr="00EC3997">
        <w:rPr>
          <w:b w:val="0"/>
          <w:color w:val="023B58"/>
        </w:rPr>
        <w:t xml:space="preserve"> SWOT analysis, </w:t>
      </w:r>
      <w:r>
        <w:rPr>
          <w:b w:val="0"/>
          <w:color w:val="023B58"/>
        </w:rPr>
        <w:t>input on overlap in system-</w:t>
      </w:r>
      <w:r w:rsidRPr="00EC3997">
        <w:rPr>
          <w:b w:val="0"/>
          <w:color w:val="023B58"/>
        </w:rPr>
        <w:t>wide efforts</w:t>
      </w:r>
      <w:r>
        <w:rPr>
          <w:b w:val="0"/>
          <w:color w:val="023B58"/>
        </w:rPr>
        <w:t>,</w:t>
      </w:r>
      <w:r w:rsidRPr="00EC3997">
        <w:rPr>
          <w:b w:val="0"/>
          <w:color w:val="023B58"/>
        </w:rPr>
        <w:t xml:space="preserve"> as well as opportunity to </w:t>
      </w:r>
      <w:r>
        <w:rPr>
          <w:b w:val="0"/>
          <w:color w:val="023B58"/>
        </w:rPr>
        <w:t xml:space="preserve">improve and expand, </w:t>
      </w:r>
      <w:r w:rsidRPr="00EC3997">
        <w:rPr>
          <w:b w:val="0"/>
          <w:color w:val="023B58"/>
        </w:rPr>
        <w:t xml:space="preserve">the team identified top </w:t>
      </w:r>
      <w:r>
        <w:rPr>
          <w:b w:val="0"/>
          <w:color w:val="023B58"/>
        </w:rPr>
        <w:t xml:space="preserve">strategic </w:t>
      </w:r>
      <w:r w:rsidRPr="00EC3997">
        <w:rPr>
          <w:b w:val="0"/>
          <w:color w:val="023B58"/>
        </w:rPr>
        <w:t>areas</w:t>
      </w:r>
      <w:r>
        <w:rPr>
          <w:b w:val="0"/>
          <w:color w:val="023B58"/>
        </w:rPr>
        <w:t xml:space="preserve"> of opportunity for Adena</w:t>
      </w:r>
      <w:r w:rsidRPr="00EC3997">
        <w:rPr>
          <w:b w:val="0"/>
          <w:color w:val="023B58"/>
        </w:rPr>
        <w:t xml:space="preserve"> </w:t>
      </w:r>
      <w:r>
        <w:rPr>
          <w:b w:val="0"/>
          <w:color w:val="023B58"/>
        </w:rPr>
        <w:t>Community Health &amp; Development to focus on in 2023-2025</w:t>
      </w:r>
      <w:r w:rsidRPr="00EC3997">
        <w:rPr>
          <w:b w:val="0"/>
          <w:color w:val="023B58"/>
        </w:rPr>
        <w:t xml:space="preserve">. Figure </w:t>
      </w:r>
      <w:r>
        <w:rPr>
          <w:b w:val="0"/>
          <w:color w:val="023B58"/>
        </w:rPr>
        <w:t xml:space="preserve">11 </w:t>
      </w:r>
      <w:r w:rsidRPr="00EC3997">
        <w:rPr>
          <w:b w:val="0"/>
          <w:color w:val="023B58"/>
        </w:rPr>
        <w:t>provides a visual summary of this</w:t>
      </w:r>
      <w:r>
        <w:rPr>
          <w:b w:val="0"/>
          <w:color w:val="023B58"/>
        </w:rPr>
        <w:t xml:space="preserve"> strategic analysis</w:t>
      </w:r>
      <w:r w:rsidRPr="00EC3997">
        <w:rPr>
          <w:b w:val="0"/>
          <w:color w:val="023B58"/>
        </w:rPr>
        <w:t>.</w:t>
      </w:r>
    </w:p>
    <w:p w:rsidR="00DE468A" w:rsidRDefault="00DE468A" w:rsidP="00DE468A">
      <w:pPr>
        <w:rPr>
          <w:b w:val="0"/>
          <w:color w:val="023B58"/>
        </w:rPr>
      </w:pPr>
    </w:p>
    <w:p w:rsidR="00DE468A" w:rsidRDefault="00DE468A" w:rsidP="00DE468A">
      <w:pPr>
        <w:keepNext/>
      </w:pPr>
      <w:r>
        <w:rPr>
          <w:noProof/>
        </w:rPr>
        <w:drawing>
          <wp:inline distT="0" distB="0" distL="0" distR="0" wp14:anchorId="1B2960F7" wp14:editId="1D79AF8F">
            <wp:extent cx="5943600" cy="3327236"/>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891" t="26302" r="8816" b="23242"/>
                    <a:stretch/>
                  </pic:blipFill>
                  <pic:spPr bwMode="auto">
                    <a:xfrm>
                      <a:off x="0" y="0"/>
                      <a:ext cx="5943600" cy="3327236"/>
                    </a:xfrm>
                    <a:prstGeom prst="rect">
                      <a:avLst/>
                    </a:prstGeom>
                    <a:ln>
                      <a:noFill/>
                    </a:ln>
                    <a:extLst>
                      <a:ext uri="{53640926-AAD7-44D8-BBD7-CCE9431645EC}">
                        <a14:shadowObscured xmlns:a14="http://schemas.microsoft.com/office/drawing/2010/main"/>
                      </a:ext>
                    </a:extLst>
                  </pic:spPr>
                </pic:pic>
              </a:graphicData>
            </a:graphic>
          </wp:inline>
        </w:drawing>
      </w:r>
    </w:p>
    <w:p w:rsidR="00DE468A" w:rsidRDefault="00DE468A" w:rsidP="00DE468A">
      <w:pPr>
        <w:pStyle w:val="Caption"/>
        <w:rPr>
          <w:b w:val="0"/>
        </w:rPr>
      </w:pPr>
      <w:r>
        <w:t xml:space="preserve">Figure </w:t>
      </w:r>
      <w:fldSimple w:instr=" SEQ Figure \* ARABIC ">
        <w:r>
          <w:rPr>
            <w:noProof/>
          </w:rPr>
          <w:t>11</w:t>
        </w:r>
      </w:fldSimple>
      <w:r>
        <w:t xml:space="preserve">: </w:t>
      </w:r>
      <w:r>
        <w:rPr>
          <w:b w:val="0"/>
        </w:rPr>
        <w:t>Adena Community Health &amp; Development strategy 2023-2025</w:t>
      </w:r>
    </w:p>
    <w:p w:rsidR="00DE468A" w:rsidRDefault="00DE468A" w:rsidP="00DE468A"/>
    <w:p w:rsidR="00DE468A" w:rsidRDefault="00DE468A" w:rsidP="00DE468A">
      <w:pPr>
        <w:spacing w:before="240"/>
        <w:rPr>
          <w:rFonts w:cstheme="minorHAnsi"/>
          <w:bCs/>
          <w:i/>
          <w:color w:val="023B58"/>
          <w:szCs w:val="28"/>
        </w:rPr>
      </w:pPr>
      <w:r>
        <w:rPr>
          <w:b w:val="0"/>
          <w:color w:val="023B58"/>
        </w:rPr>
        <w:t xml:space="preserve">The Adena Community Health &amp; Development team utilized the internal and external community stakeholder input to review and revise initiatives, programs, and activities. This included consideration of grant programs, partnerships, and/or sponsorships of local community programs, as well as current staffing capacity considering changes in employer workforce since the COVID-19 pandemic. Table 1 outlines the overarching strategies, target metrics, and initiatives Adena Health System’s Community Health &amp; Development will invest in 2023-2025. These include social needs and community connections, youth prevention and intervention, and community and economic development. </w:t>
      </w:r>
    </w:p>
    <w:p w:rsidR="00DE468A" w:rsidRDefault="00DE468A"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Social </w:t>
      </w:r>
      <w:r>
        <w:rPr>
          <w:rFonts w:cstheme="minorHAnsi"/>
          <w:bCs/>
          <w:color w:val="023B58"/>
          <w:szCs w:val="28"/>
        </w:rPr>
        <w:t>n</w:t>
      </w:r>
      <w:r w:rsidRPr="00B97126">
        <w:rPr>
          <w:rFonts w:cstheme="minorHAnsi"/>
          <w:bCs/>
          <w:color w:val="023B58"/>
          <w:szCs w:val="28"/>
        </w:rPr>
        <w:t xml:space="preserve">eeds and </w:t>
      </w:r>
      <w:r>
        <w:rPr>
          <w:rFonts w:cstheme="minorHAnsi"/>
          <w:bCs/>
          <w:color w:val="023B58"/>
          <w:szCs w:val="28"/>
        </w:rPr>
        <w:t>c</w:t>
      </w:r>
      <w:r w:rsidRPr="00B97126">
        <w:rPr>
          <w:rFonts w:cstheme="minorHAnsi"/>
          <w:bCs/>
          <w:color w:val="023B58"/>
          <w:szCs w:val="28"/>
        </w:rPr>
        <w:t xml:space="preserve">ommunity </w:t>
      </w:r>
      <w:r>
        <w:rPr>
          <w:rFonts w:cstheme="minorHAnsi"/>
          <w:bCs/>
          <w:color w:val="023B58"/>
          <w:szCs w:val="28"/>
        </w:rPr>
        <w:t>c</w:t>
      </w:r>
      <w:r w:rsidRPr="00B97126">
        <w:rPr>
          <w:rFonts w:cstheme="minorHAnsi"/>
          <w:bCs/>
          <w:color w:val="023B58"/>
          <w:szCs w:val="28"/>
        </w:rPr>
        <w:t xml:space="preserve">onnections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’s primary service region experiences the s</w:t>
      </w:r>
      <w:r w:rsidRPr="009E3E7E">
        <w:rPr>
          <w:rFonts w:cstheme="minorHAnsi"/>
          <w:b w:val="0"/>
          <w:bCs/>
          <w:color w:val="023B58"/>
          <w:szCs w:val="28"/>
        </w:rPr>
        <w:t xml:space="preserve">ocial </w:t>
      </w:r>
      <w:r>
        <w:rPr>
          <w:rFonts w:cstheme="minorHAnsi"/>
          <w:b w:val="0"/>
          <w:bCs/>
          <w:color w:val="023B58"/>
          <w:szCs w:val="28"/>
        </w:rPr>
        <w:t xml:space="preserve">and economic barriers consistent with the Appalachian region. Social determinants of health are a common barrier for many patients in the region to access care, as well as benefit from it.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internal resources, as well as external partnerships to ensure patients and community members interacting with the health system are provided access to and benefit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Pr="009E3E7E"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the community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DE468A" w:rsidRDefault="00DE468A" w:rsidP="00DE468A">
      <w:pPr>
        <w:rPr>
          <w:rFonts w:cstheme="minorHAnsi"/>
          <w:bCs/>
          <w:i/>
          <w:color w:val="023B58"/>
          <w:szCs w:val="28"/>
        </w:rPr>
      </w:pPr>
    </w:p>
    <w:p w:rsidR="00081EB9" w:rsidRPr="009E3E7E" w:rsidRDefault="00081EB9"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Youth </w:t>
      </w:r>
      <w:r>
        <w:rPr>
          <w:rFonts w:cstheme="minorHAnsi"/>
          <w:bCs/>
          <w:color w:val="023B58"/>
          <w:szCs w:val="28"/>
        </w:rPr>
        <w:t>p</w:t>
      </w:r>
      <w:r w:rsidRPr="00B97126">
        <w:rPr>
          <w:rFonts w:cstheme="minorHAnsi"/>
          <w:bCs/>
          <w:color w:val="023B58"/>
          <w:szCs w:val="28"/>
        </w:rPr>
        <w:t xml:space="preserve">revention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i</w:t>
      </w:r>
      <w:r w:rsidRPr="00B97126">
        <w:rPr>
          <w:rFonts w:cstheme="minorHAnsi"/>
          <w:bCs/>
          <w:color w:val="023B58"/>
          <w:szCs w:val="28"/>
        </w:rPr>
        <w:t xml:space="preserve">ntervention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service region experiences low educational attainment as well as a skilled workforce shortage. Adena Community Health &amp; Development and Adena Occupational Development will partner with local mental health and social service agencies to implement </w:t>
      </w:r>
      <w:r w:rsidRPr="00B97126">
        <w:rPr>
          <w:rFonts w:cstheme="minorHAnsi"/>
          <w:b w:val="0"/>
          <w:bCs/>
          <w:color w:val="023B58"/>
          <w:szCs w:val="28"/>
        </w:rPr>
        <w:t>Whole Child</w:t>
      </w:r>
      <w:r>
        <w:rPr>
          <w:rFonts w:cstheme="minorHAnsi"/>
          <w:b w:val="0"/>
          <w:bCs/>
          <w:color w:val="023B58"/>
          <w:szCs w:val="28"/>
        </w:rPr>
        <w:t xml:space="preserve"> resources in Fayette, Highland, Pike, and Ross County school districts, as well as beyond (those requesting). The initiative will address wellness assessment, strategy, health care, mental health, and social needs of students and staff in the region.</w:t>
      </w:r>
    </w:p>
    <w:p w:rsidR="00DE468A" w:rsidRDefault="00DE468A" w:rsidP="00DE468A">
      <w:pPr>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Adena Health System will invest in the school-based community health priority needs in all counties — Fayette, Highland, Pike, and Ross — as it provides assistance to the primary barriers patients in the Appalachian region experience. These include prevention education; access to care; support of caregivers, including educators and community resource information education; development of education advocates; and resources. It will also include health care provider youth education, referral, and follow-up resources.</w:t>
      </w:r>
    </w:p>
    <w:p w:rsidR="00081EB9" w:rsidRDefault="00081EB9"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p>
    <w:p w:rsidR="00DE468A" w:rsidRPr="00B97126" w:rsidRDefault="00DE468A" w:rsidP="00DE468A">
      <w:pPr>
        <w:ind w:firstLine="720"/>
        <w:rPr>
          <w:color w:val="023B58"/>
          <w:szCs w:val="28"/>
        </w:rPr>
      </w:pPr>
      <w:r w:rsidRPr="00B97126">
        <w:rPr>
          <w:rFonts w:cstheme="minorHAnsi"/>
          <w:bCs/>
          <w:color w:val="023B58"/>
          <w:szCs w:val="28"/>
        </w:rPr>
        <w:t xml:space="preserve">Community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e</w:t>
      </w:r>
      <w:r w:rsidRPr="00B97126">
        <w:rPr>
          <w:rFonts w:cstheme="minorHAnsi"/>
          <w:bCs/>
          <w:color w:val="023B58"/>
          <w:szCs w:val="28"/>
        </w:rPr>
        <w:t xml:space="preserve">conomic </w:t>
      </w:r>
      <w:r>
        <w:rPr>
          <w:rFonts w:cstheme="minorHAnsi"/>
          <w:bCs/>
          <w:color w:val="023B58"/>
          <w:szCs w:val="28"/>
        </w:rPr>
        <w:t>d</w:t>
      </w:r>
      <w:r w:rsidRPr="00B97126">
        <w:rPr>
          <w:rFonts w:cstheme="minorHAnsi"/>
          <w:bCs/>
          <w:color w:val="023B58"/>
          <w:szCs w:val="28"/>
        </w:rPr>
        <w:t>evelopment</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Appalachian service region experiences significant socioeconomic challenges including poverty, low educational attainment, and poor health outcomes.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external resources, including partnerships, to ensure the community is provided access to and benefits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participate in the community economic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081EB9" w:rsidRDefault="00081EB9">
      <w:pPr>
        <w:spacing w:after="160" w:line="259" w:lineRule="auto"/>
        <w:rPr>
          <w:rFonts w:cstheme="minorHAnsi"/>
          <w:b w:val="0"/>
          <w:bCs/>
          <w:color w:val="023B58"/>
          <w:szCs w:val="28"/>
        </w:rPr>
      </w:pPr>
      <w:r>
        <w:rPr>
          <w:rFonts w:cstheme="minorHAnsi"/>
          <w:b w:val="0"/>
          <w:bCs/>
          <w:color w:val="023B58"/>
          <w:szCs w:val="28"/>
        </w:rPr>
        <w:br w:type="page"/>
      </w:r>
    </w:p>
    <w:p w:rsidR="00DE468A" w:rsidRDefault="00DE468A" w:rsidP="00DE468A">
      <w:pPr>
        <w:rPr>
          <w:rFonts w:cstheme="minorHAnsi"/>
          <w:b w:val="0"/>
          <w:bCs/>
          <w:color w:val="023B58"/>
          <w:szCs w:val="28"/>
        </w:rPr>
      </w:pPr>
    </w:p>
    <w:p w:rsidR="00DE468A" w:rsidRPr="00C370CE" w:rsidRDefault="00DE468A" w:rsidP="00DE468A">
      <w:pPr>
        <w:pStyle w:val="Caption"/>
        <w:keepNext/>
        <w:rPr>
          <w:i w:val="0"/>
          <w:sz w:val="28"/>
          <w:szCs w:val="28"/>
        </w:rPr>
      </w:pPr>
      <w:r w:rsidRPr="00C370CE">
        <w:rPr>
          <w:i w:val="0"/>
          <w:sz w:val="28"/>
          <w:szCs w:val="28"/>
        </w:rPr>
        <w:t xml:space="preserve">Table </w:t>
      </w:r>
      <w:r w:rsidRPr="00C370CE">
        <w:rPr>
          <w:i w:val="0"/>
          <w:sz w:val="28"/>
          <w:szCs w:val="28"/>
        </w:rPr>
        <w:fldChar w:fldCharType="begin"/>
      </w:r>
      <w:r w:rsidRPr="00C370CE">
        <w:rPr>
          <w:i w:val="0"/>
          <w:sz w:val="28"/>
          <w:szCs w:val="28"/>
        </w:rPr>
        <w:instrText xml:space="preserve"> SEQ Table \* ARABIC </w:instrText>
      </w:r>
      <w:r w:rsidRPr="00C370CE">
        <w:rPr>
          <w:i w:val="0"/>
          <w:sz w:val="28"/>
          <w:szCs w:val="28"/>
        </w:rPr>
        <w:fldChar w:fldCharType="separate"/>
      </w:r>
      <w:r w:rsidRPr="00C370CE">
        <w:rPr>
          <w:i w:val="0"/>
          <w:noProof/>
          <w:sz w:val="28"/>
          <w:szCs w:val="28"/>
        </w:rPr>
        <w:t>2</w:t>
      </w:r>
      <w:r w:rsidRPr="00C370CE">
        <w:rPr>
          <w:i w:val="0"/>
          <w:sz w:val="28"/>
          <w:szCs w:val="28"/>
        </w:rPr>
        <w:fldChar w:fldCharType="end"/>
      </w:r>
      <w:r w:rsidRPr="00C370CE">
        <w:rPr>
          <w:i w:val="0"/>
          <w:sz w:val="28"/>
          <w:szCs w:val="28"/>
        </w:rPr>
        <w:t xml:space="preserve">: </w:t>
      </w:r>
      <w:r w:rsidRPr="00C370CE">
        <w:rPr>
          <w:b w:val="0"/>
          <w:i w:val="0"/>
          <w:sz w:val="28"/>
          <w:szCs w:val="28"/>
        </w:rPr>
        <w:t>Adena Community Health &amp; Development Strategic Priorities - 2023-2025</w:t>
      </w:r>
    </w:p>
    <w:tbl>
      <w:tblPr>
        <w:tblW w:w="0" w:type="auto"/>
        <w:tblCellMar>
          <w:left w:w="0" w:type="dxa"/>
          <w:right w:w="0" w:type="dxa"/>
        </w:tblCellMar>
        <w:tblLook w:val="0420" w:firstRow="1" w:lastRow="0" w:firstColumn="0" w:lastColumn="0" w:noHBand="0" w:noVBand="1"/>
      </w:tblPr>
      <w:tblGrid>
        <w:gridCol w:w="1959"/>
        <w:gridCol w:w="1835"/>
        <w:gridCol w:w="2357"/>
        <w:gridCol w:w="3189"/>
      </w:tblGrid>
      <w:tr w:rsidR="00DE468A" w:rsidRPr="00C370CE" w:rsidTr="00DE468A">
        <w:trPr>
          <w:trHeight w:val="547"/>
        </w:trPr>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Strategies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Metrics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Targets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Priority Initiatives</w:t>
            </w:r>
          </w:p>
        </w:tc>
      </w:tr>
      <w:tr w:rsidR="00DE468A" w:rsidRPr="009E3E7E" w:rsidTr="00DE468A">
        <w:trPr>
          <w:trHeight w:val="1628"/>
        </w:trPr>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Social Needs &amp; Community Connections</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Length of Stay Reduction</w:t>
            </w:r>
          </w:p>
          <w:p w:rsidR="00DE468A" w:rsidRPr="00C370CE" w:rsidRDefault="00DE468A" w:rsidP="00AC380A">
            <w:pPr>
              <w:rPr>
                <w:rFonts w:cstheme="minorHAnsi"/>
                <w:b w:val="0"/>
                <w:color w:val="023B58"/>
                <w:sz w:val="22"/>
              </w:rPr>
            </w:pPr>
            <w:r w:rsidRPr="00C370CE">
              <w:rPr>
                <w:rFonts w:cstheme="minorHAnsi"/>
                <w:b w:val="0"/>
                <w:color w:val="023B58"/>
                <w:sz w:val="22"/>
              </w:rPr>
              <w:t>Readmission Reduction</w:t>
            </w:r>
          </w:p>
          <w:p w:rsidR="00DE468A" w:rsidRPr="00C370CE" w:rsidRDefault="00DE468A" w:rsidP="00AC380A">
            <w:pPr>
              <w:rPr>
                <w:rFonts w:cstheme="minorHAnsi"/>
                <w:b w:val="0"/>
                <w:color w:val="023B58"/>
                <w:sz w:val="22"/>
              </w:rPr>
            </w:pPr>
            <w:r w:rsidRPr="00C370CE">
              <w:rPr>
                <w:rFonts w:cstheme="minorHAnsi"/>
                <w:b w:val="0"/>
                <w:color w:val="023B58"/>
                <w:sz w:val="22"/>
              </w:rPr>
              <w:t>Non-Emergent ED Utilization</w:t>
            </w:r>
          </w:p>
          <w:p w:rsidR="00DE468A" w:rsidRPr="00C370CE" w:rsidRDefault="00DE468A" w:rsidP="00AC380A">
            <w:pPr>
              <w:rPr>
                <w:rFonts w:cstheme="minorHAnsi"/>
                <w:b w:val="0"/>
                <w:color w:val="023B58"/>
                <w:sz w:val="22"/>
              </w:rPr>
            </w:pPr>
            <w:r w:rsidRPr="00C370CE">
              <w:rPr>
                <w:rFonts w:cstheme="minorHAnsi"/>
                <w:b w:val="0"/>
                <w:color w:val="023B58"/>
                <w:sz w:val="22"/>
              </w:rPr>
              <w:t xml:space="preserve">HEDIS Measure Improvement </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Social Risk/ Determinant Assessment</w:t>
            </w:r>
          </w:p>
          <w:p w:rsidR="00DE468A" w:rsidRPr="00C370CE" w:rsidRDefault="00DE468A" w:rsidP="00AC380A">
            <w:pPr>
              <w:rPr>
                <w:rFonts w:cstheme="minorHAnsi"/>
                <w:b w:val="0"/>
                <w:color w:val="023B58"/>
                <w:sz w:val="22"/>
              </w:rPr>
            </w:pPr>
            <w:r w:rsidRPr="00C370CE">
              <w:rPr>
                <w:rFonts w:cstheme="minorHAnsi"/>
                <w:b w:val="0"/>
                <w:color w:val="023B58"/>
                <w:sz w:val="22"/>
              </w:rPr>
              <w:t>Increased intervention, community and Pathways referrals</w:t>
            </w:r>
          </w:p>
        </w:tc>
        <w:tc>
          <w:tcPr>
            <w:tcW w:w="0" w:type="auto"/>
            <w:vMerge w:val="restart"/>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School-Based Wellness and Prevention </w:t>
            </w:r>
          </w:p>
          <w:p w:rsidR="00DE468A" w:rsidRPr="00DE468A" w:rsidRDefault="00DE468A" w:rsidP="00AC380A">
            <w:pPr>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Regional Victim’s Advocacy Network</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Rural Communities Opioid Response</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Social Determinants Intervention and Support Pathways</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Patient and Caregiver Community Resource Connection and Education </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Active Mobility Plan Collaboration</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Civic Engagement, Leadership and Capacity Building</w:t>
            </w:r>
          </w:p>
          <w:p w:rsidR="00DE468A" w:rsidRPr="00DE468A" w:rsidRDefault="00DE468A" w:rsidP="00AC380A">
            <w:pPr>
              <w:ind w:left="360"/>
              <w:rPr>
                <w:rFonts w:cstheme="minorHAnsi"/>
                <w:color w:val="023B58"/>
                <w:sz w:val="22"/>
              </w:rPr>
            </w:pPr>
          </w:p>
          <w:p w:rsidR="00DE468A" w:rsidRPr="00DE468A" w:rsidRDefault="00DE468A" w:rsidP="00DE468A">
            <w:pPr>
              <w:numPr>
                <w:ilvl w:val="0"/>
                <w:numId w:val="4"/>
              </w:numPr>
              <w:rPr>
                <w:rFonts w:cstheme="minorHAnsi"/>
                <w:color w:val="023B58"/>
                <w:sz w:val="22"/>
              </w:rPr>
            </w:pPr>
            <w:r w:rsidRPr="00DE468A">
              <w:rPr>
                <w:rFonts w:cstheme="minorHAnsi"/>
                <w:color w:val="023B58"/>
                <w:sz w:val="22"/>
              </w:rPr>
              <w:t>Community Health &amp; Wellness Education</w:t>
            </w:r>
          </w:p>
          <w:p w:rsidR="00DE468A" w:rsidRPr="00DE468A" w:rsidRDefault="00DE468A" w:rsidP="00AC380A">
            <w:pPr>
              <w:rPr>
                <w:rFonts w:cstheme="minorHAnsi"/>
                <w:b w:val="0"/>
                <w:color w:val="023B58"/>
                <w:sz w:val="22"/>
              </w:rPr>
            </w:pPr>
          </w:p>
        </w:tc>
      </w:tr>
      <w:tr w:rsidR="00DE468A" w:rsidRPr="009E3E7E" w:rsidTr="00AC380A">
        <w:trPr>
          <w:trHeight w:val="1036"/>
        </w:trPr>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Youth Prevention &amp; Intervention</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Disconnected Youth Reduction</w:t>
            </w:r>
          </w:p>
          <w:p w:rsidR="00DE468A" w:rsidRPr="00C370CE" w:rsidRDefault="00DE468A" w:rsidP="00AC380A">
            <w:pPr>
              <w:rPr>
                <w:rFonts w:cstheme="minorHAnsi"/>
                <w:b w:val="0"/>
                <w:color w:val="023B58"/>
                <w:sz w:val="22"/>
              </w:rPr>
            </w:pPr>
            <w:r w:rsidRPr="00C370CE">
              <w:rPr>
                <w:rFonts w:cstheme="minorHAnsi"/>
                <w:b w:val="0"/>
                <w:color w:val="023B58"/>
                <w:sz w:val="22"/>
              </w:rPr>
              <w:t>Increased Educational Attainment</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school attendance</w:t>
            </w:r>
          </w:p>
          <w:p w:rsidR="00DE468A" w:rsidRPr="00C370CE" w:rsidRDefault="00DE468A" w:rsidP="00AC380A">
            <w:pPr>
              <w:rPr>
                <w:rFonts w:cstheme="minorHAnsi"/>
                <w:b w:val="0"/>
                <w:color w:val="023B58"/>
                <w:sz w:val="22"/>
              </w:rPr>
            </w:pPr>
            <w:r w:rsidRPr="00C370CE">
              <w:rPr>
                <w:rFonts w:cstheme="minorHAnsi"/>
                <w:b w:val="0"/>
                <w:color w:val="023B58"/>
                <w:sz w:val="22"/>
              </w:rPr>
              <w:t>Reduced behavior infractions</w:t>
            </w:r>
          </w:p>
          <w:p w:rsidR="00DE468A" w:rsidRPr="00C370CE" w:rsidRDefault="00DE468A" w:rsidP="00AC380A">
            <w:pPr>
              <w:rPr>
                <w:rFonts w:cstheme="minorHAnsi"/>
                <w:b w:val="0"/>
                <w:color w:val="023B58"/>
                <w:sz w:val="22"/>
              </w:rPr>
            </w:pPr>
            <w:r w:rsidRPr="00C370CE">
              <w:rPr>
                <w:rFonts w:cstheme="minorHAnsi"/>
                <w:b w:val="0"/>
                <w:color w:val="023B58"/>
                <w:sz w:val="22"/>
              </w:rPr>
              <w:t>Improved performance scores</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r w:rsidR="00DE468A" w:rsidRPr="009E3E7E" w:rsidTr="00AC380A">
        <w:trPr>
          <w:trHeight w:val="1582"/>
        </w:trPr>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Community &amp; Economic Development</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Wage Index</w:t>
            </w:r>
          </w:p>
          <w:p w:rsidR="00DE468A" w:rsidRPr="00C370CE" w:rsidRDefault="00DE468A" w:rsidP="00AC380A">
            <w:pPr>
              <w:rPr>
                <w:rFonts w:cstheme="minorHAnsi"/>
                <w:b w:val="0"/>
                <w:color w:val="023B58"/>
                <w:sz w:val="22"/>
              </w:rPr>
            </w:pPr>
            <w:r w:rsidRPr="00C370CE">
              <w:rPr>
                <w:rFonts w:cstheme="minorHAnsi"/>
                <w:b w:val="0"/>
                <w:color w:val="023B58"/>
                <w:sz w:val="22"/>
              </w:rPr>
              <w:t>Increased Healthcare Access</w:t>
            </w:r>
          </w:p>
          <w:p w:rsidR="00DE468A" w:rsidRPr="00C370CE" w:rsidRDefault="00DE468A" w:rsidP="00AC380A">
            <w:pPr>
              <w:rPr>
                <w:rFonts w:cstheme="minorHAnsi"/>
                <w:b w:val="0"/>
                <w:color w:val="023B58"/>
                <w:sz w:val="22"/>
              </w:rPr>
            </w:pPr>
            <w:r w:rsidRPr="00C370CE">
              <w:rPr>
                <w:rFonts w:cstheme="minorHAnsi"/>
                <w:b w:val="0"/>
                <w:color w:val="023B58"/>
                <w:sz w:val="22"/>
              </w:rPr>
              <w:t>Increased Business Development</w:t>
            </w:r>
          </w:p>
          <w:p w:rsidR="00DE468A" w:rsidRPr="00C370CE" w:rsidRDefault="00DE468A" w:rsidP="00AC380A">
            <w:pPr>
              <w:rPr>
                <w:rFonts w:cstheme="minorHAnsi"/>
                <w:b w:val="0"/>
                <w:color w:val="023B58"/>
                <w:sz w:val="22"/>
              </w:rPr>
            </w:pPr>
            <w:r w:rsidRPr="00C370CE">
              <w:rPr>
                <w:rFonts w:cstheme="minorHAnsi"/>
                <w:b w:val="0"/>
                <w:color w:val="023B58"/>
                <w:sz w:val="22"/>
              </w:rPr>
              <w:t>Improved Health Factors</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Regional education, economic and workforce development planning</w:t>
            </w:r>
          </w:p>
          <w:p w:rsidR="00DE468A" w:rsidRPr="00C370CE" w:rsidRDefault="00DE468A" w:rsidP="00AC380A">
            <w:pPr>
              <w:rPr>
                <w:rFonts w:cstheme="minorHAnsi"/>
                <w:b w:val="0"/>
                <w:color w:val="023B58"/>
                <w:sz w:val="22"/>
              </w:rPr>
            </w:pPr>
            <w:r w:rsidRPr="00C370CE">
              <w:rPr>
                <w:rFonts w:cstheme="minorHAnsi"/>
                <w:b w:val="0"/>
                <w:color w:val="023B58"/>
                <w:sz w:val="22"/>
              </w:rPr>
              <w:t>Increased public health collaboration</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bl>
    <w:p w:rsidR="00DE468A" w:rsidRPr="009E3E7E" w:rsidRDefault="00DE468A" w:rsidP="00DE468A">
      <w:pPr>
        <w:rPr>
          <w:rFonts w:cstheme="minorHAnsi"/>
          <w:b w:val="0"/>
          <w:bCs/>
          <w:color w:val="023B58"/>
          <w:szCs w:val="28"/>
        </w:rPr>
      </w:pPr>
    </w:p>
    <w:p w:rsidR="00C370CE" w:rsidRDefault="00C370CE" w:rsidP="00DE468A">
      <w:pPr>
        <w:spacing w:after="200"/>
        <w:rPr>
          <w:b w:val="0"/>
          <w:color w:val="023B58"/>
        </w:rPr>
      </w:pPr>
      <w:r>
        <w:rPr>
          <w:b w:val="0"/>
          <w:color w:val="023B58"/>
        </w:rPr>
        <w:t>Adena Community Health &amp; Development will coordinate initiatives to drive these overarching strategies that will involve specific programs and activities aligned with the primary health issues of cancer, heart disease, mental and behavioral health, lung and respiratory issues, child safety and lifelong wellness, and access to health care and social services. Tables 3-8 provide additional detail.</w:t>
      </w:r>
    </w:p>
    <w:p w:rsidR="00C370CE" w:rsidRDefault="00C370CE" w:rsidP="00C370CE">
      <w:pPr>
        <w:rPr>
          <w:rFonts w:cstheme="minorHAnsi"/>
          <w:b w:val="0"/>
          <w:color w:val="023B58"/>
        </w:rPr>
      </w:pPr>
      <w:r w:rsidRPr="001931C6">
        <w:rPr>
          <w:rFonts w:cstheme="minorHAnsi"/>
          <w:i/>
          <w:color w:val="023B58"/>
        </w:rPr>
        <w:t>Table 3:</w:t>
      </w:r>
      <w:r>
        <w:rPr>
          <w:rFonts w:cstheme="minorHAnsi"/>
          <w:b w:val="0"/>
          <w:color w:val="023B58"/>
        </w:rPr>
        <w:t xml:space="preserve"> Adena Health System Cancer-Related Programming and Activities</w:t>
      </w:r>
    </w:p>
    <w:tbl>
      <w:tblPr>
        <w:tblStyle w:val="TableGrid"/>
        <w:tblW w:w="0" w:type="auto"/>
        <w:tblLook w:val="04A0" w:firstRow="1" w:lastRow="0" w:firstColumn="1" w:lastColumn="0" w:noHBand="0" w:noVBand="1"/>
      </w:tblPr>
      <w:tblGrid>
        <w:gridCol w:w="2400"/>
        <w:gridCol w:w="2853"/>
        <w:gridCol w:w="2193"/>
        <w:gridCol w:w="1904"/>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Cancer</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Free lung screenings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Live</w:t>
            </w:r>
            <w:r>
              <w:rPr>
                <w:rFonts w:cstheme="minorHAnsi"/>
                <w:b w:val="0"/>
                <w:color w:val="023B58"/>
                <w:sz w:val="20"/>
                <w:szCs w:val="20"/>
              </w:rPr>
              <w:t>S</w:t>
            </w:r>
            <w:r w:rsidRPr="001931C6">
              <w:rPr>
                <w:rFonts w:cstheme="minorHAnsi"/>
                <w:b w:val="0"/>
                <w:color w:val="023B58"/>
                <w:sz w:val="20"/>
                <w:szCs w:val="20"/>
              </w:rPr>
              <w:t>trong</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(cancer screening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School-based vaping and tobacco use prevention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p>
        </w:tc>
        <w:tc>
          <w:tcPr>
            <w:tcW w:w="2605" w:type="dxa"/>
          </w:tcPr>
          <w:p w:rsidR="00C370CE" w:rsidRPr="007B1493" w:rsidRDefault="00C370CE" w:rsidP="00AC380A">
            <w:pPr>
              <w:rPr>
                <w:rFonts w:cstheme="minorHAnsi"/>
                <w:b w:val="0"/>
                <w:color w:val="023B58"/>
                <w:sz w:val="20"/>
                <w:szCs w:val="20"/>
              </w:rPr>
            </w:pPr>
          </w:p>
        </w:tc>
      </w:tr>
    </w:tbl>
    <w:p w:rsidR="00C370CE" w:rsidRDefault="00C370CE" w:rsidP="00C370CE">
      <w:pPr>
        <w:rPr>
          <w:rFonts w:cstheme="minorHAnsi"/>
          <w:b w:val="0"/>
          <w:color w:val="023B58"/>
        </w:rPr>
      </w:pPr>
    </w:p>
    <w:p w:rsidR="00081EB9" w:rsidRDefault="00081EB9" w:rsidP="00C370CE">
      <w:pPr>
        <w:rPr>
          <w:rFonts w:cstheme="minorHAnsi"/>
          <w:b w:val="0"/>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4</w:t>
      </w:r>
      <w:r w:rsidRPr="00E83852">
        <w:rPr>
          <w:rFonts w:cstheme="minorHAnsi"/>
          <w:i/>
          <w:color w:val="023B58"/>
        </w:rPr>
        <w:t>:</w:t>
      </w:r>
      <w:r>
        <w:rPr>
          <w:rFonts w:cstheme="minorHAnsi"/>
          <w:b w:val="0"/>
          <w:color w:val="023B58"/>
        </w:rPr>
        <w:t xml:space="preserve"> Adena Health System Heart Disease-Related Programming and Activities</w:t>
      </w:r>
    </w:p>
    <w:tbl>
      <w:tblPr>
        <w:tblStyle w:val="TableGrid"/>
        <w:tblW w:w="0" w:type="auto"/>
        <w:tblLook w:val="04A0" w:firstRow="1" w:lastRow="0" w:firstColumn="1" w:lastColumn="0" w:noHBand="0" w:noVBand="1"/>
      </w:tblPr>
      <w:tblGrid>
        <w:gridCol w:w="2376"/>
        <w:gridCol w:w="2906"/>
        <w:gridCol w:w="2178"/>
        <w:gridCol w:w="1890"/>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Heart Disease</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p w:rsidR="00C370CE" w:rsidRDefault="00C370CE" w:rsidP="00AC380A">
            <w:pPr>
              <w:rPr>
                <w:rFonts w:cstheme="minorHAnsi"/>
                <w:b w:val="0"/>
                <w:color w:val="023B58"/>
                <w:sz w:val="20"/>
                <w:szCs w:val="20"/>
              </w:rPr>
            </w:pPr>
          </w:p>
          <w:p w:rsidR="00C370CE" w:rsidRPr="001931C6" w:rsidRDefault="00C370CE" w:rsidP="00AC380A">
            <w:pPr>
              <w:ind w:left="720"/>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Cooking Matters classes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Dining With Diabetes</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Pike and Ross County OSU Extension Offices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(heart screening education and exercise)</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Diabetes Prevention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County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Social Determinants Intervention and Support Pathways</w:t>
            </w:r>
          </w:p>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Food Rx fresh produce vouchers</w:t>
            </w:r>
          </w:p>
        </w:tc>
        <w:tc>
          <w:tcPr>
            <w:tcW w:w="2605"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Farmers Markets</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Nutrition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OSU</w:t>
            </w:r>
            <w:r>
              <w:rPr>
                <w:rFonts w:cstheme="minorHAnsi"/>
                <w:b w:val="0"/>
                <w:color w:val="023B58"/>
                <w:sz w:val="20"/>
                <w:szCs w:val="20"/>
              </w:rPr>
              <w:t xml:space="preserve"> </w:t>
            </w:r>
            <w:r w:rsidRPr="001931C6">
              <w:rPr>
                <w:rFonts w:cstheme="minorHAnsi"/>
                <w:b w:val="0"/>
                <w:color w:val="023B58"/>
                <w:sz w:val="20"/>
                <w:szCs w:val="20"/>
              </w:rPr>
              <w:t>Extension Offices, Pike Healthy Living Initiative (PHLI)</w:t>
            </w:r>
          </w:p>
        </w:tc>
      </w:tr>
      <w:tr w:rsidR="00C370CE" w:rsidTr="00AC380A">
        <w:tc>
          <w:tcPr>
            <w:tcW w:w="3597" w:type="dxa"/>
          </w:tcPr>
          <w:p w:rsidR="00C370CE" w:rsidRPr="001931C6" w:rsidRDefault="00C370CE" w:rsidP="00AC380A">
            <w:pPr>
              <w:rPr>
                <w:rFonts w:cstheme="minorHAnsi"/>
                <w:bCs/>
                <w:color w:val="023B58"/>
                <w:sz w:val="20"/>
                <w:szCs w:val="20"/>
              </w:rPr>
            </w:pPr>
            <w:r w:rsidRPr="001931C6">
              <w:rPr>
                <w:rFonts w:cstheme="minorHAnsi"/>
                <w:bCs/>
                <w:color w:val="023B58"/>
                <w:sz w:val="20"/>
                <w:szCs w:val="20"/>
              </w:rPr>
              <w:t>Community &amp; Economic Development</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Active Mobility Plan Collaboration</w:t>
            </w: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Complete Streets Steering Committee</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Ross County Health District</w:t>
            </w:r>
          </w:p>
        </w:tc>
      </w:tr>
    </w:tbl>
    <w:p w:rsidR="00C370CE" w:rsidRDefault="00C370CE" w:rsidP="00C370CE">
      <w:pPr>
        <w:rPr>
          <w:rFonts w:cstheme="minorHAnsi"/>
          <w:i/>
          <w:color w:val="023B58"/>
        </w:rPr>
      </w:pPr>
    </w:p>
    <w:p w:rsidR="00081EB9" w:rsidRDefault="00081EB9"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5</w:t>
      </w:r>
      <w:r w:rsidRPr="00E83852">
        <w:rPr>
          <w:rFonts w:cstheme="minorHAnsi"/>
          <w:i/>
          <w:color w:val="023B58"/>
        </w:rPr>
        <w:t>:</w:t>
      </w:r>
      <w:r>
        <w:rPr>
          <w:rFonts w:cstheme="minorHAnsi"/>
          <w:b w:val="0"/>
          <w:color w:val="023B58"/>
        </w:rPr>
        <w:t xml:space="preserve"> Adena Health System Mental &amp; Behavioral Health-Related Programming and Activities</w:t>
      </w:r>
    </w:p>
    <w:tbl>
      <w:tblPr>
        <w:tblStyle w:val="TableGrid"/>
        <w:tblW w:w="0" w:type="auto"/>
        <w:tblLook w:val="04A0" w:firstRow="1" w:lastRow="0" w:firstColumn="1" w:lastColumn="0" w:noHBand="0" w:noVBand="1"/>
      </w:tblPr>
      <w:tblGrid>
        <w:gridCol w:w="2345"/>
        <w:gridCol w:w="2838"/>
        <w:gridCol w:w="2218"/>
        <w:gridCol w:w="1949"/>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Mental and Behavioral Health</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Victim’s Advocacy Program</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Ross County Child Protection Center</w:t>
            </w:r>
          </w:p>
        </w:tc>
      </w:tr>
      <w:tr w:rsidR="00C370CE" w:rsidTr="00AC380A">
        <w:trPr>
          <w:trHeight w:val="498"/>
        </w:trPr>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Mental Health Screening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Rural Communities Opioid Response Program (RCORP)</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SUD Stigma Campaign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HRSA</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Peer Recovery Expansion Efforts</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Action of Ross County, Fayette County Community Action</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Medication Assisted Treatment (MAT) expansion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Westmoreland Nursing Home, Chillicothe Recovery Services, Brightview Health Center, Adena Medical Group</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Body Safety</w:t>
            </w:r>
          </w:p>
          <w:p w:rsidR="00C370CE" w:rsidRPr="00E83852" w:rsidRDefault="00C370CE" w:rsidP="00AC380A">
            <w:pPr>
              <w:rPr>
                <w:rFonts w:cstheme="minorHAnsi"/>
                <w:b w:val="0"/>
                <w:color w:val="023B58"/>
                <w:sz w:val="20"/>
                <w:szCs w:val="20"/>
              </w:rPr>
            </w:pPr>
            <w:r>
              <w:rPr>
                <w:rFonts w:cstheme="minorHAnsi"/>
                <w:b w:val="0"/>
                <w:color w:val="023B58"/>
                <w:sz w:val="20"/>
                <w:szCs w:val="20"/>
              </w:rPr>
              <w:t>Dating Violence Prevention and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p w:rsidR="00C370CE" w:rsidRPr="00E83852" w:rsidRDefault="00C370CE" w:rsidP="00AC380A">
            <w:pPr>
              <w:rPr>
                <w:rFonts w:cstheme="minorHAnsi"/>
                <w:b w:val="0"/>
                <w:color w:val="023B58"/>
                <w:sz w:val="20"/>
                <w:szCs w:val="20"/>
              </w:rPr>
            </w:pP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Signs of Suicide Training</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Drug and Alcohol Prevention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r>
              <w:rPr>
                <w:rFonts w:cstheme="minorHAnsi"/>
                <w:b w:val="0"/>
                <w:color w:val="023B58"/>
                <w:sz w:val="20"/>
                <w:szCs w:val="20"/>
              </w:rPr>
              <w:t>MADE Program</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Youth Mental Health First Aid Training (for educators)</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 Building</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Leadership of the Ross County mental Health Forum</w:t>
            </w:r>
          </w:p>
        </w:tc>
        <w:tc>
          <w:tcPr>
            <w:tcW w:w="2605"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Partners for a Healthier Ross County members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3F26B9"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Mental Health Court Docket</w:t>
            </w:r>
          </w:p>
        </w:tc>
        <w:tc>
          <w:tcPr>
            <w:tcW w:w="2605" w:type="dxa"/>
            <w:vMerge/>
          </w:tcPr>
          <w:p w:rsidR="00C370CE"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Regional Victim’s Advocacy Network</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Leadership and coordination of regional planning committee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Fayette, Gallia, Highland, Jackson, Pike, Ross, Vinton, Scioto County Prosecutor Office,</w:t>
            </w:r>
          </w:p>
          <w:p w:rsidR="00C370CE" w:rsidRDefault="00C370CE" w:rsidP="00AC380A">
            <w:pPr>
              <w:rPr>
                <w:rFonts w:cstheme="minorHAnsi"/>
                <w:b w:val="0"/>
                <w:color w:val="023B58"/>
                <w:sz w:val="20"/>
                <w:szCs w:val="20"/>
              </w:rPr>
            </w:pPr>
            <w:r>
              <w:rPr>
                <w:rFonts w:cstheme="minorHAnsi"/>
                <w:b w:val="0"/>
                <w:color w:val="023B58"/>
                <w:sz w:val="20"/>
                <w:szCs w:val="20"/>
              </w:rPr>
              <w:t>Holzer Health System, Southern Ohio Medical Center</w:t>
            </w:r>
          </w:p>
        </w:tc>
      </w:tr>
    </w:tbl>
    <w:p w:rsidR="00C370CE" w:rsidRDefault="00C370CE" w:rsidP="00C370CE">
      <w:pPr>
        <w:rPr>
          <w:rFonts w:cstheme="minorHAnsi"/>
          <w:b w:val="0"/>
          <w:color w:val="023B58"/>
        </w:rPr>
      </w:pPr>
    </w:p>
    <w:p w:rsidR="00C370CE" w:rsidRDefault="00C370CE" w:rsidP="00C370CE">
      <w:pPr>
        <w:spacing w:after="200"/>
        <w:rPr>
          <w:rFonts w:cstheme="minorHAnsi"/>
          <w:i/>
          <w:color w:val="023B58"/>
        </w:rPr>
      </w:pPr>
      <w:r>
        <w:rPr>
          <w:rFonts w:cstheme="minorHAnsi"/>
          <w:i/>
          <w:color w:val="023B58"/>
        </w:rPr>
        <w:br w:type="page"/>
      </w: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6</w:t>
      </w:r>
      <w:r w:rsidRPr="00E83852">
        <w:rPr>
          <w:rFonts w:cstheme="minorHAnsi"/>
          <w:i/>
          <w:color w:val="023B58"/>
        </w:rPr>
        <w:t>:</w:t>
      </w:r>
      <w:r>
        <w:rPr>
          <w:rFonts w:cstheme="minorHAnsi"/>
          <w:b w:val="0"/>
          <w:color w:val="023B58"/>
        </w:rPr>
        <w:t xml:space="preserve"> Adena Health System Lung and Respiratory-Related Programming and Activities</w:t>
      </w:r>
    </w:p>
    <w:tbl>
      <w:tblPr>
        <w:tblStyle w:val="TableGrid"/>
        <w:tblW w:w="0" w:type="auto"/>
        <w:tblLook w:val="04A0" w:firstRow="1" w:lastRow="0" w:firstColumn="1" w:lastColumn="0" w:noHBand="0" w:noVBand="1"/>
      </w:tblPr>
      <w:tblGrid>
        <w:gridCol w:w="2384"/>
        <w:gridCol w:w="2894"/>
        <w:gridCol w:w="2177"/>
        <w:gridCol w:w="1895"/>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Lung and Respiratory Issues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Free lung screenings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Live</w:t>
            </w:r>
            <w:r>
              <w:rPr>
                <w:rFonts w:cstheme="minorHAnsi"/>
                <w:b w:val="0"/>
                <w:color w:val="023B58"/>
                <w:sz w:val="20"/>
                <w:szCs w:val="20"/>
              </w:rPr>
              <w:t>S</w:t>
            </w:r>
            <w:r w:rsidRPr="00E83852">
              <w:rPr>
                <w:rFonts w:cstheme="minorHAnsi"/>
                <w:b w:val="0"/>
                <w:color w:val="023B58"/>
                <w:sz w:val="20"/>
                <w:szCs w:val="20"/>
              </w:rPr>
              <w:t>trong</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and Ross YMCAs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Walk With a Doc and Just Walk Programs (cancer screening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Pike</w:t>
            </w:r>
            <w:r>
              <w:rPr>
                <w:rFonts w:cstheme="minorHAnsi"/>
                <w:b w:val="0"/>
                <w:color w:val="023B58"/>
                <w:sz w:val="20"/>
                <w:szCs w:val="20"/>
              </w:rPr>
              <w:t>,</w:t>
            </w:r>
            <w:r w:rsidRPr="00E83852">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E83852" w:rsidRDefault="00C370CE" w:rsidP="00AC380A">
            <w:pPr>
              <w:rPr>
                <w:rFonts w:cstheme="minorHAnsi"/>
                <w:b w:val="0"/>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Quit Clinic</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B97126" w:rsidRDefault="00C370CE" w:rsidP="00AC380A">
            <w:pPr>
              <w:rPr>
                <w:rFonts w:cstheme="minorHAnsi"/>
                <w:b w:val="0"/>
                <w:bCs/>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School-based vaping and tobacco use prevention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w:t>
            </w:r>
            <w:r>
              <w:rPr>
                <w:rFonts w:cstheme="minorHAnsi"/>
                <w:b w:val="0"/>
                <w:bCs/>
                <w:color w:val="023B58"/>
                <w:sz w:val="20"/>
                <w:szCs w:val="20"/>
              </w:rPr>
              <w:t>,</w:t>
            </w:r>
            <w:r w:rsidRPr="00B97126">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the Pike County Tobacco Prevention and Cessation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Pike County Health Department, Pike County Chamber of Commerce</w:t>
            </w:r>
          </w:p>
        </w:tc>
      </w:tr>
    </w:tbl>
    <w:p w:rsidR="00C370CE" w:rsidRDefault="00C370CE" w:rsidP="00C370CE">
      <w:pPr>
        <w:rPr>
          <w:rFonts w:cstheme="minorHAnsi"/>
          <w:b w:val="0"/>
          <w:color w:val="023B58"/>
        </w:rPr>
      </w:pPr>
    </w:p>
    <w:p w:rsidR="00C370CE" w:rsidRDefault="00C370CE" w:rsidP="00C370CE">
      <w:pPr>
        <w:rPr>
          <w:rFonts w:cstheme="minorHAnsi"/>
          <w:b w:val="0"/>
          <w:color w:val="023B58"/>
        </w:rPr>
      </w:pPr>
    </w:p>
    <w:p w:rsidR="00C370CE" w:rsidRPr="00EC3997" w:rsidRDefault="00C370CE" w:rsidP="00C370CE">
      <w:pPr>
        <w:rPr>
          <w:rFonts w:cstheme="minorHAnsi"/>
          <w:b w:val="0"/>
          <w:color w:val="023B58"/>
        </w:rPr>
      </w:pPr>
      <w:r w:rsidRPr="00E83852">
        <w:rPr>
          <w:rFonts w:cstheme="minorHAnsi"/>
          <w:i/>
          <w:color w:val="023B58"/>
        </w:rPr>
        <w:t>T</w:t>
      </w:r>
      <w:r>
        <w:rPr>
          <w:rFonts w:cstheme="minorHAnsi"/>
          <w:i/>
          <w:color w:val="023B58"/>
        </w:rPr>
        <w:t>able 7</w:t>
      </w:r>
      <w:r w:rsidRPr="00E83852">
        <w:rPr>
          <w:rFonts w:cstheme="minorHAnsi"/>
          <w:i/>
          <w:color w:val="023B58"/>
        </w:rPr>
        <w:t>:</w:t>
      </w:r>
      <w:r>
        <w:rPr>
          <w:rFonts w:cstheme="minorHAnsi"/>
          <w:b w:val="0"/>
          <w:color w:val="023B58"/>
        </w:rPr>
        <w:t xml:space="preserve"> Adena Health System Child Safety and Lifelong Wellness-Related Programming and Activities</w:t>
      </w:r>
    </w:p>
    <w:tbl>
      <w:tblPr>
        <w:tblStyle w:val="TableGrid"/>
        <w:tblW w:w="0" w:type="auto"/>
        <w:tblLook w:val="04A0" w:firstRow="1" w:lastRow="0" w:firstColumn="1" w:lastColumn="0" w:noHBand="0" w:noVBand="1"/>
      </w:tblPr>
      <w:tblGrid>
        <w:gridCol w:w="2391"/>
        <w:gridCol w:w="2906"/>
        <w:gridCol w:w="2221"/>
        <w:gridCol w:w="1832"/>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Child Safety and Lifelong Wellness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rPr>
          <w:trHeight w:val="1241"/>
        </w:trPr>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Community Health &amp; Wellness Education</w:t>
            </w: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School District Health &amp; Wellness Assessment and Strategic Planning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Integrated Services, Paint Valley ADAMH Board</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School Based Mobile Health Clinic</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Telehealth Care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Sports Medicine Program</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Orthopedic and Spine Institute</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w:t>
            </w:r>
            <w:r>
              <w:rPr>
                <w:rFonts w:cstheme="minorHAnsi"/>
                <w:b w:val="0"/>
                <w:bCs/>
                <w:color w:val="023B58"/>
                <w:sz w:val="20"/>
                <w:szCs w:val="20"/>
              </w:rPr>
              <w:t>-</w:t>
            </w:r>
            <w:r w:rsidRPr="00B97126">
              <w:rPr>
                <w:rFonts w:cstheme="minorHAnsi"/>
                <w:b w:val="0"/>
                <w:bCs/>
                <w:color w:val="023B58"/>
                <w:sz w:val="20"/>
                <w:szCs w:val="20"/>
              </w:rPr>
              <w:t>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Adena Career Pathways Program</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Ross County OSU Extension, Pickaway Works</w:t>
            </w:r>
          </w:p>
        </w:tc>
      </w:tr>
    </w:tbl>
    <w:p w:rsidR="00C370CE" w:rsidRDefault="00C370CE" w:rsidP="00C370CE">
      <w:pPr>
        <w:rPr>
          <w:rFonts w:cstheme="minorHAnsi"/>
          <w:b w:val="0"/>
          <w:color w:val="023B58"/>
        </w:rPr>
      </w:pPr>
    </w:p>
    <w:p w:rsidR="00C370CE" w:rsidRDefault="00C370CE" w:rsidP="00C370CE">
      <w:pPr>
        <w:rPr>
          <w:rFonts w:cstheme="minorHAnsi"/>
          <w:i/>
          <w:color w:val="023B58"/>
        </w:rPr>
      </w:pPr>
    </w:p>
    <w:p w:rsidR="00C370CE" w:rsidRDefault="00C370CE"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8</w:t>
      </w:r>
      <w:r w:rsidRPr="00E83852">
        <w:rPr>
          <w:rFonts w:cstheme="minorHAnsi"/>
          <w:i/>
          <w:color w:val="023B58"/>
        </w:rPr>
        <w:t>:</w:t>
      </w:r>
      <w:r>
        <w:rPr>
          <w:rFonts w:cstheme="minorHAnsi"/>
          <w:b w:val="0"/>
          <w:color w:val="023B58"/>
        </w:rPr>
        <w:t xml:space="preserve"> Adena Health System Access to Healthcare and Social Supports Related Programming and Activities</w:t>
      </w:r>
    </w:p>
    <w:tbl>
      <w:tblPr>
        <w:tblStyle w:val="TableGrid"/>
        <w:tblW w:w="0" w:type="auto"/>
        <w:tblLook w:val="04A0" w:firstRow="1" w:lastRow="0" w:firstColumn="1" w:lastColumn="0" w:noHBand="0" w:noVBand="1"/>
      </w:tblPr>
      <w:tblGrid>
        <w:gridCol w:w="2346"/>
        <w:gridCol w:w="2862"/>
        <w:gridCol w:w="2269"/>
        <w:gridCol w:w="1873"/>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Access to Care and Social Supports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Social Determinants Intervention and Support Pathways</w:t>
            </w:r>
          </w:p>
          <w:p w:rsidR="00C370CE" w:rsidRPr="00FA2C15" w:rsidRDefault="00C370CE" w:rsidP="00AC380A">
            <w:pPr>
              <w:rPr>
                <w:rFonts w:cstheme="minorHAnsi"/>
                <w:b w:val="0"/>
                <w:color w:val="023B58"/>
                <w:sz w:val="20"/>
                <w:szCs w:val="20"/>
              </w:rPr>
            </w:pPr>
          </w:p>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Health Worker and Peer Recovery Supporter ED Integration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 Adena Regional Medical Center, Adena Fayette Medical Center, Adena Greenfield Medical Center, and Adena Pike Medical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PHRC Access To Care Community Education (healthcare utilization)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Ross County Health District, Hopewell Health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 xml:space="preserve">Patient and Caregiver Community Resource Connection and Education </w:t>
            </w:r>
          </w:p>
          <w:p w:rsidR="00C370CE" w:rsidRPr="009B629B"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Resource Guide; Weekly Resource Update</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941FAA"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Advocacy Team Crisis Intervention</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Civic Engagement, Leadership</w:t>
            </w:r>
            <w:r>
              <w:rPr>
                <w:rFonts w:cstheme="minorHAnsi"/>
                <w:b w:val="0"/>
                <w:bCs/>
                <w:color w:val="023B58"/>
                <w:sz w:val="20"/>
                <w:szCs w:val="20"/>
              </w:rPr>
              <w:t>,</w:t>
            </w:r>
            <w:r w:rsidRPr="00136160">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Partners for a Healthier Ross County, Highland County Healthcare Collaborative, Fayette County Health Coalition, and Pike County Health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Fayette County, Highland County, Pike County, and Ross County Health Departments</w:t>
            </w:r>
          </w:p>
        </w:tc>
      </w:tr>
    </w:tbl>
    <w:p w:rsidR="00C370CE" w:rsidRDefault="00C370CE" w:rsidP="00C370CE">
      <w:pPr>
        <w:rPr>
          <w:rFonts w:cstheme="minorHAnsi"/>
          <w:b w:val="0"/>
          <w:color w:val="023B58"/>
        </w:rPr>
      </w:pPr>
    </w:p>
    <w:p w:rsidR="00DE468A" w:rsidRDefault="00C370CE" w:rsidP="00DE468A">
      <w:pPr>
        <w:spacing w:after="200"/>
        <w:rPr>
          <w:rFonts w:cstheme="minorHAnsi"/>
          <w:color w:val="023B58"/>
        </w:rPr>
      </w:pPr>
      <w:r>
        <w:rPr>
          <w:b w:val="0"/>
          <w:color w:val="023B58"/>
        </w:rPr>
        <w:t xml:space="preserve"> </w:t>
      </w:r>
      <w:r w:rsidR="00DE468A">
        <w:rPr>
          <w:rFonts w:cstheme="minorHAnsi"/>
          <w:color w:val="023B58"/>
        </w:rPr>
        <w:br w:type="page"/>
      </w:r>
    </w:p>
    <w:p w:rsidR="00C370CE" w:rsidRPr="001931C6" w:rsidRDefault="00C370CE" w:rsidP="00081EB9">
      <w:pPr>
        <w:pStyle w:val="Heading1"/>
      </w:pPr>
      <w:r w:rsidRPr="001931C6">
        <w:t xml:space="preserve">INITIATIVES AND RESOURCES </w:t>
      </w:r>
    </w:p>
    <w:p w:rsidR="00C370CE" w:rsidRPr="000C0F3E" w:rsidRDefault="00C370CE" w:rsidP="00C370CE">
      <w:pPr>
        <w:rPr>
          <w:b w:val="0"/>
          <w:color w:val="002060"/>
        </w:rPr>
      </w:pPr>
      <w:r w:rsidRPr="000C0F3E">
        <w:rPr>
          <w:b w:val="0"/>
          <w:color w:val="002060"/>
        </w:rPr>
        <w:t xml:space="preserve">While Adena Health System/Adena Regional Medical Center has targeted programs toward many of the significant priority health needs identified in the 2019 CHNA, there are also other initiatives and resources that address these – and other – health concerns in the community. </w:t>
      </w:r>
    </w:p>
    <w:p w:rsidR="00C370CE" w:rsidRPr="000C0F3E" w:rsidRDefault="00C370CE" w:rsidP="00C370CE">
      <w:pPr>
        <w:rPr>
          <w:b w:val="0"/>
          <w:color w:val="002060"/>
        </w:rPr>
      </w:pPr>
    </w:p>
    <w:p w:rsidR="00C370CE" w:rsidRPr="001931C6" w:rsidRDefault="00C370CE" w:rsidP="00C370CE">
      <w:pPr>
        <w:rPr>
          <w:color w:val="002060"/>
          <w:sz w:val="32"/>
          <w:szCs w:val="32"/>
        </w:rPr>
      </w:pPr>
      <w:r w:rsidRPr="001931C6">
        <w:rPr>
          <w:color w:val="002060"/>
          <w:sz w:val="32"/>
          <w:szCs w:val="32"/>
        </w:rPr>
        <w:t xml:space="preserve">Adena </w:t>
      </w:r>
      <w:r>
        <w:rPr>
          <w:color w:val="002060"/>
          <w:sz w:val="32"/>
          <w:szCs w:val="32"/>
        </w:rPr>
        <w:t>f</w:t>
      </w:r>
      <w:r w:rsidRPr="001931C6">
        <w:rPr>
          <w:color w:val="002060"/>
          <w:sz w:val="32"/>
          <w:szCs w:val="32"/>
        </w:rPr>
        <w:t xml:space="preserve">amily </w:t>
      </w:r>
      <w:r>
        <w:rPr>
          <w:color w:val="002060"/>
          <w:sz w:val="32"/>
          <w:szCs w:val="32"/>
        </w:rPr>
        <w:t>m</w:t>
      </w:r>
      <w:r w:rsidRPr="001931C6">
        <w:rPr>
          <w:color w:val="002060"/>
          <w:sz w:val="32"/>
          <w:szCs w:val="32"/>
        </w:rPr>
        <w:t xml:space="preserve">edicine </w:t>
      </w:r>
      <w:r>
        <w:rPr>
          <w:color w:val="002060"/>
          <w:sz w:val="32"/>
          <w:szCs w:val="32"/>
        </w:rPr>
        <w:t>r</w:t>
      </w:r>
      <w:r w:rsidRPr="001931C6">
        <w:rPr>
          <w:color w:val="002060"/>
          <w:sz w:val="32"/>
          <w:szCs w:val="32"/>
        </w:rPr>
        <w:t xml:space="preserve">esidency </w:t>
      </w:r>
      <w:r>
        <w:rPr>
          <w:color w:val="002060"/>
          <w:sz w:val="32"/>
          <w:szCs w:val="32"/>
        </w:rPr>
        <w:t>c</w:t>
      </w:r>
      <w:r w:rsidRPr="001931C6">
        <w:rPr>
          <w:color w:val="002060"/>
          <w:sz w:val="32"/>
          <w:szCs w:val="32"/>
        </w:rPr>
        <w:t xml:space="preserve">linic </w:t>
      </w:r>
    </w:p>
    <w:p w:rsidR="00C370CE" w:rsidRPr="000C0F3E" w:rsidRDefault="00C370CE" w:rsidP="00C370CE">
      <w:pPr>
        <w:rPr>
          <w:b w:val="0"/>
          <w:color w:val="002060"/>
        </w:rPr>
      </w:pPr>
      <w:r w:rsidRPr="000C0F3E">
        <w:rPr>
          <w:b w:val="0"/>
          <w:color w:val="002060"/>
        </w:rPr>
        <w:t xml:space="preserve">The Adena </w:t>
      </w:r>
      <w:r>
        <w:rPr>
          <w:b w:val="0"/>
          <w:color w:val="002060"/>
        </w:rPr>
        <w:t>f</w:t>
      </w:r>
      <w:r w:rsidRPr="000C0F3E">
        <w:rPr>
          <w:b w:val="0"/>
          <w:color w:val="002060"/>
        </w:rPr>
        <w:t xml:space="preserve">amily </w:t>
      </w:r>
      <w:r>
        <w:rPr>
          <w:b w:val="0"/>
          <w:color w:val="002060"/>
        </w:rPr>
        <w:t>m</w:t>
      </w:r>
      <w:r w:rsidRPr="000C0F3E">
        <w:rPr>
          <w:b w:val="0"/>
          <w:color w:val="002060"/>
        </w:rPr>
        <w:t xml:space="preserve">edicine </w:t>
      </w:r>
      <w:r>
        <w:rPr>
          <w:b w:val="0"/>
          <w:color w:val="002060"/>
        </w:rPr>
        <w:t>r</w:t>
      </w:r>
      <w:r w:rsidRPr="000C0F3E">
        <w:rPr>
          <w:b w:val="0"/>
          <w:color w:val="002060"/>
        </w:rPr>
        <w:t xml:space="preserve">esidency </w:t>
      </w:r>
      <w:r>
        <w:rPr>
          <w:b w:val="0"/>
          <w:color w:val="002060"/>
        </w:rPr>
        <w:t>c</w:t>
      </w:r>
      <w:r w:rsidRPr="000C0F3E">
        <w:rPr>
          <w:b w:val="0"/>
          <w:color w:val="002060"/>
        </w:rPr>
        <w:t xml:space="preserve">linic is a hospital clinic providing affordable, quality health care. The </w:t>
      </w:r>
      <w:r>
        <w:rPr>
          <w:b w:val="0"/>
          <w:color w:val="002060"/>
        </w:rPr>
        <w:t>c</w:t>
      </w:r>
      <w:r w:rsidRPr="000C0F3E">
        <w:rPr>
          <w:b w:val="0"/>
          <w:color w:val="002060"/>
        </w:rPr>
        <w:t>linic pairs accessible primary care medical services provided by physician interns and residents of Adena Graduate Medical Education program, family and internal medicine preceptors</w:t>
      </w:r>
      <w:r>
        <w:rPr>
          <w:b w:val="0"/>
          <w:color w:val="002060"/>
        </w:rPr>
        <w:t>,</w:t>
      </w:r>
      <w:r w:rsidRPr="000C0F3E">
        <w:rPr>
          <w:b w:val="0"/>
          <w:color w:val="002060"/>
        </w:rPr>
        <w:t xml:space="preserve"> and a certified nurse practitioner also providing services to patients in the clinic. For more information, go to: </w:t>
      </w:r>
      <w:hyperlink r:id="rId36" w:history="1">
        <w:r w:rsidRPr="00EE27A2">
          <w:rPr>
            <w:rStyle w:val="Hyperlink"/>
          </w:rPr>
          <w:t>http://www.adena.org/locations/department.dT/residency-clinic</w:t>
        </w:r>
      </w:hyperlink>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Hope Clinic of Ross County </w:t>
      </w:r>
    </w:p>
    <w:p w:rsidR="00C370CE" w:rsidRPr="000C0F3E" w:rsidRDefault="00C370CE" w:rsidP="00C370CE">
      <w:pPr>
        <w:rPr>
          <w:b w:val="0"/>
          <w:color w:val="002060"/>
        </w:rPr>
      </w:pPr>
      <w:r w:rsidRPr="000C0F3E">
        <w:rPr>
          <w:b w:val="0"/>
          <w:color w:val="002060"/>
        </w:rPr>
        <w:t xml:space="preserve">The Adena Health System provides both financial and volunteer resources to the Hope Clinic of Ross County. Hope </w:t>
      </w:r>
      <w:r>
        <w:rPr>
          <w:b w:val="0"/>
          <w:color w:val="002060"/>
        </w:rPr>
        <w:t>C</w:t>
      </w:r>
      <w:r w:rsidRPr="000C0F3E">
        <w:rPr>
          <w:b w:val="0"/>
          <w:color w:val="002060"/>
        </w:rPr>
        <w:t>linic provides free medical, dental</w:t>
      </w:r>
      <w:r>
        <w:rPr>
          <w:b w:val="0"/>
          <w:color w:val="002060"/>
        </w:rPr>
        <w:t>,</w:t>
      </w:r>
      <w:r w:rsidRPr="000C0F3E">
        <w:rPr>
          <w:b w:val="0"/>
          <w:color w:val="002060"/>
        </w:rPr>
        <w:t xml:space="preserve"> and vision care to uninsured individuals one evening per week at its location in Chillicothe. More than a dozen Adena nurses and physicians volunteer their time at the clinic. </w:t>
      </w:r>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Community </w:t>
      </w:r>
      <w:r>
        <w:rPr>
          <w:color w:val="002060"/>
          <w:sz w:val="32"/>
          <w:szCs w:val="32"/>
        </w:rPr>
        <w:t>h</w:t>
      </w:r>
      <w:r w:rsidRPr="001931C6">
        <w:rPr>
          <w:color w:val="002060"/>
          <w:sz w:val="32"/>
          <w:szCs w:val="32"/>
        </w:rPr>
        <w:t xml:space="preserve">ealth </w:t>
      </w:r>
      <w:r>
        <w:rPr>
          <w:color w:val="002060"/>
          <w:sz w:val="32"/>
          <w:szCs w:val="32"/>
        </w:rPr>
        <w:t>p</w:t>
      </w:r>
      <w:r w:rsidRPr="001931C6">
        <w:rPr>
          <w:color w:val="002060"/>
          <w:sz w:val="32"/>
          <w:szCs w:val="32"/>
        </w:rPr>
        <w:t xml:space="preserve">rograms </w:t>
      </w:r>
    </w:p>
    <w:p w:rsidR="00C370CE" w:rsidRDefault="00C370CE" w:rsidP="00C370CE">
      <w:pPr>
        <w:rPr>
          <w:b w:val="0"/>
          <w:color w:val="002060"/>
        </w:rPr>
      </w:pPr>
      <w:r w:rsidRPr="000C0F3E">
        <w:rPr>
          <w:b w:val="0"/>
          <w:color w:val="002060"/>
        </w:rPr>
        <w:t>Adena Health System and Adena Community Health &amp; Development offers community health programs and events in various locations throughout the year to help our community lead healthier lives through wellness education and the prevention of illness and injury. Topics include but are not limited to the following: cancer</w:t>
      </w:r>
      <w:r>
        <w:rPr>
          <w:b w:val="0"/>
          <w:color w:val="002060"/>
        </w:rPr>
        <w:t>,</w:t>
      </w:r>
      <w:r w:rsidRPr="000C0F3E">
        <w:rPr>
          <w:b w:val="0"/>
          <w:color w:val="002060"/>
        </w:rPr>
        <w:t xml:space="preserve"> diabetes</w:t>
      </w:r>
      <w:r>
        <w:rPr>
          <w:b w:val="0"/>
          <w:color w:val="002060"/>
        </w:rPr>
        <w:t>,</w:t>
      </w:r>
      <w:r w:rsidRPr="000C0F3E">
        <w:rPr>
          <w:b w:val="0"/>
          <w:color w:val="002060"/>
        </w:rPr>
        <w:t xml:space="preserve"> heart disease</w:t>
      </w:r>
      <w:r>
        <w:rPr>
          <w:b w:val="0"/>
          <w:color w:val="002060"/>
        </w:rPr>
        <w:t>,</w:t>
      </w:r>
      <w:r w:rsidRPr="000C0F3E">
        <w:rPr>
          <w:b w:val="0"/>
          <w:color w:val="002060"/>
        </w:rPr>
        <w:t xml:space="preserve"> bone and joint care</w:t>
      </w:r>
      <w:r>
        <w:rPr>
          <w:b w:val="0"/>
          <w:color w:val="002060"/>
        </w:rPr>
        <w:t>,</w:t>
      </w:r>
      <w:r w:rsidRPr="000C0F3E">
        <w:rPr>
          <w:b w:val="0"/>
          <w:color w:val="002060"/>
        </w:rPr>
        <w:t xml:space="preserve"> childbirth</w:t>
      </w:r>
      <w:r>
        <w:rPr>
          <w:b w:val="0"/>
          <w:color w:val="002060"/>
        </w:rPr>
        <w:t>,</w:t>
      </w:r>
      <w:r w:rsidRPr="000C0F3E">
        <w:rPr>
          <w:b w:val="0"/>
          <w:color w:val="002060"/>
        </w:rPr>
        <w:t xml:space="preserve"> multiple sclerosis</w:t>
      </w:r>
      <w:r>
        <w:rPr>
          <w:b w:val="0"/>
          <w:color w:val="002060"/>
        </w:rPr>
        <w:t>,</w:t>
      </w:r>
      <w:r w:rsidRPr="000C0F3E">
        <w:rPr>
          <w:b w:val="0"/>
          <w:color w:val="002060"/>
        </w:rPr>
        <w:t xml:space="preserve"> stroke</w:t>
      </w:r>
      <w:r>
        <w:rPr>
          <w:b w:val="0"/>
          <w:color w:val="002060"/>
        </w:rPr>
        <w:t>,</w:t>
      </w:r>
      <w:r w:rsidRPr="000C0F3E">
        <w:rPr>
          <w:b w:val="0"/>
          <w:color w:val="002060"/>
        </w:rPr>
        <w:t xml:space="preserve"> and wellness. Following these health seminars, an evaluation form is distributed to request feedback about both the content of the program as well as the speaker. It also asks for other topics of interest and general feedback. Adena also is a facilitator of the Safe Communities programming as part of a grant from the Ohio Department of Safety. Education and outreach on use of seatbelts and the dangers of impaired and distracted driving are delivered at local public high schools, community</w:t>
      </w:r>
      <w:r w:rsidRPr="001931C6">
        <w:rPr>
          <w:color w:val="002060"/>
        </w:rPr>
        <w:t xml:space="preserve"> </w:t>
      </w:r>
      <w:r w:rsidRPr="000C0F3E">
        <w:rPr>
          <w:b w:val="0"/>
          <w:color w:val="002060"/>
        </w:rPr>
        <w:t>fairs, festivals</w:t>
      </w:r>
      <w:r>
        <w:rPr>
          <w:b w:val="0"/>
          <w:color w:val="002060"/>
        </w:rPr>
        <w:t>,</w:t>
      </w:r>
      <w:r w:rsidRPr="000C0F3E">
        <w:rPr>
          <w:b w:val="0"/>
          <w:color w:val="002060"/>
        </w:rPr>
        <w:t xml:space="preserve"> and events. A yearlong social media campaign is also coordinated as part of this program. </w:t>
      </w:r>
    </w:p>
    <w:p w:rsidR="00081EB9" w:rsidRDefault="00081EB9" w:rsidP="00C370CE">
      <w:pPr>
        <w:rPr>
          <w:b w:val="0"/>
          <w:color w:val="002060"/>
        </w:rPr>
      </w:pPr>
    </w:p>
    <w:p w:rsidR="00081EB9" w:rsidRDefault="00081EB9" w:rsidP="00C370CE">
      <w:pPr>
        <w:rPr>
          <w:color w:val="002060"/>
        </w:rPr>
      </w:pPr>
    </w:p>
    <w:p w:rsidR="00C370CE" w:rsidRPr="000C0F3E" w:rsidRDefault="00C370CE" w:rsidP="00C370CE">
      <w:pPr>
        <w:rPr>
          <w:color w:val="002060"/>
          <w:sz w:val="32"/>
          <w:szCs w:val="32"/>
        </w:rPr>
      </w:pPr>
      <w:r w:rsidRPr="000C0F3E">
        <w:rPr>
          <w:color w:val="002060"/>
          <w:sz w:val="32"/>
          <w:szCs w:val="32"/>
        </w:rPr>
        <w:t xml:space="preserve">Community </w:t>
      </w:r>
      <w:r>
        <w:rPr>
          <w:color w:val="002060"/>
          <w:sz w:val="32"/>
          <w:szCs w:val="32"/>
        </w:rPr>
        <w:t>e</w:t>
      </w:r>
      <w:r w:rsidRPr="000C0F3E">
        <w:rPr>
          <w:color w:val="002060"/>
          <w:sz w:val="32"/>
          <w:szCs w:val="32"/>
        </w:rPr>
        <w:t xml:space="preserve">vents </w:t>
      </w:r>
    </w:p>
    <w:p w:rsidR="00C370CE" w:rsidRPr="000C0F3E" w:rsidRDefault="00C370CE" w:rsidP="00C370CE">
      <w:pPr>
        <w:rPr>
          <w:b w:val="0"/>
          <w:color w:val="002060"/>
        </w:rPr>
      </w:pPr>
      <w:r w:rsidRPr="000C0F3E">
        <w:rPr>
          <w:b w:val="0"/>
          <w:color w:val="002060"/>
        </w:rPr>
        <w:t>Adena Health System and Adena Community Health &amp; Development also participates in general health fairs/community events, employer health fairs</w:t>
      </w:r>
      <w:r>
        <w:rPr>
          <w:b w:val="0"/>
          <w:color w:val="002060"/>
        </w:rPr>
        <w:t>,</w:t>
      </w:r>
      <w:r w:rsidRPr="000C0F3E">
        <w:rPr>
          <w:b w:val="0"/>
          <w:color w:val="002060"/>
        </w:rPr>
        <w:t xml:space="preserve"> and senior health fairs, often organized by other community organizations. At the general health fairs/community events, Adena provides bone density screenings, “Ask the Doctor</w:t>
      </w:r>
      <w:r>
        <w:rPr>
          <w:b w:val="0"/>
          <w:color w:val="002060"/>
        </w:rPr>
        <w:t>,</w:t>
      </w:r>
      <w:r w:rsidRPr="000C0F3E">
        <w:rPr>
          <w:b w:val="0"/>
          <w:color w:val="002060"/>
        </w:rPr>
        <w:t xml:space="preserve">” diabetes information, pediatricians </w:t>
      </w:r>
      <w:r>
        <w:rPr>
          <w:b w:val="0"/>
          <w:color w:val="002060"/>
        </w:rPr>
        <w:t>—</w:t>
      </w:r>
      <w:r w:rsidRPr="000C0F3E">
        <w:rPr>
          <w:b w:val="0"/>
          <w:color w:val="002060"/>
        </w:rPr>
        <w:t xml:space="preserve"> general information, and geriatricians </w:t>
      </w:r>
      <w:r>
        <w:rPr>
          <w:b w:val="0"/>
          <w:color w:val="002060"/>
        </w:rPr>
        <w:t>—</w:t>
      </w:r>
      <w:r w:rsidRPr="000C0F3E">
        <w:rPr>
          <w:b w:val="0"/>
          <w:color w:val="002060"/>
        </w:rPr>
        <w:t xml:space="preserve"> general information. There is no invasive testing</w:t>
      </w:r>
      <w:r>
        <w:rPr>
          <w:b w:val="0"/>
          <w:color w:val="002060"/>
        </w:rPr>
        <w:t>,</w:t>
      </w:r>
      <w:r w:rsidRPr="000C0F3E">
        <w:rPr>
          <w:b w:val="0"/>
          <w:color w:val="002060"/>
        </w:rPr>
        <w:t xml:space="preserve"> e.g., blood sugar, cholesterol, HIV testing, at any of these events.</w:t>
      </w:r>
    </w:p>
    <w:p w:rsidR="00C370CE" w:rsidRPr="001931C6" w:rsidRDefault="00C370CE" w:rsidP="00C370CE">
      <w:pPr>
        <w:rPr>
          <w:color w:val="002060"/>
        </w:rPr>
      </w:pPr>
    </w:p>
    <w:p w:rsidR="00C370CE" w:rsidRPr="001931C6" w:rsidRDefault="00C370CE" w:rsidP="00C370CE">
      <w:pPr>
        <w:pStyle w:val="Heading2"/>
      </w:pPr>
      <w:r w:rsidRPr="001931C6">
        <w:t xml:space="preserve">APPROVAL OF CHNA AND IMPLEMENTATION STRATEGIES </w:t>
      </w:r>
    </w:p>
    <w:p w:rsidR="00C370CE" w:rsidRPr="005F1AD4" w:rsidRDefault="00C370CE" w:rsidP="00C370CE">
      <w:pPr>
        <w:rPr>
          <w:rFonts w:cstheme="minorHAnsi"/>
          <w:b w:val="0"/>
          <w:color w:val="002060"/>
        </w:rPr>
      </w:pPr>
      <w:r w:rsidRPr="000C0F3E">
        <w:rPr>
          <w:b w:val="0"/>
          <w:color w:val="002060"/>
        </w:rPr>
        <w:t xml:space="preserve">The </w:t>
      </w:r>
      <w:r>
        <w:rPr>
          <w:b w:val="0"/>
          <w:color w:val="002060"/>
        </w:rPr>
        <w:t>b</w:t>
      </w:r>
      <w:r w:rsidRPr="000C0F3E">
        <w:rPr>
          <w:b w:val="0"/>
          <w:color w:val="002060"/>
        </w:rPr>
        <w:t xml:space="preserve">oard of </w:t>
      </w:r>
      <w:r>
        <w:rPr>
          <w:b w:val="0"/>
          <w:color w:val="002060"/>
        </w:rPr>
        <w:t>t</w:t>
      </w:r>
      <w:r w:rsidRPr="000C0F3E">
        <w:rPr>
          <w:b w:val="0"/>
          <w:color w:val="002060"/>
        </w:rPr>
        <w:t>rustees of the Adena Health System and the Adena Regional Medical Center, at its regular meeting on Jan</w:t>
      </w:r>
      <w:r>
        <w:rPr>
          <w:b w:val="0"/>
          <w:color w:val="002060"/>
        </w:rPr>
        <w:t>.</w:t>
      </w:r>
      <w:r w:rsidRPr="000C0F3E">
        <w:rPr>
          <w:b w:val="0"/>
          <w:color w:val="002060"/>
        </w:rPr>
        <w:t xml:space="preserve"> 2, 2023, approved the adoption of the 2022 Community Health Needs Assessments completed in collaboration with Fayette County Health Coalition, Highland County Healthcare Collaborative, Pike County Health Coalition</w:t>
      </w:r>
      <w:r>
        <w:rPr>
          <w:b w:val="0"/>
          <w:color w:val="002060"/>
        </w:rPr>
        <w:t>,</w:t>
      </w:r>
      <w:r w:rsidRPr="000C0F3E">
        <w:rPr>
          <w:b w:val="0"/>
          <w:color w:val="002060"/>
        </w:rPr>
        <w:t xml:space="preserve"> and Partners for a Healthier Ross County. In addition, the implementation strategies outlined by Adena’s Director of Community Health &amp; Development were also approved for Adena Health System and Adena Regional Medical Center.</w:t>
      </w:r>
    </w:p>
    <w:p w:rsidR="00DE468A" w:rsidRPr="00DE468A" w:rsidRDefault="00DE468A" w:rsidP="00DE468A"/>
    <w:p w:rsidR="00DE468A" w:rsidRPr="00DE468A" w:rsidRDefault="00DE468A" w:rsidP="00DE468A"/>
    <w:sectPr w:rsidR="00DE468A" w:rsidRPr="00DE468A" w:rsidSect="00072ED2">
      <w:headerReference w:type="default" r:id="rId37"/>
      <w:footerReference w:type="default" r:id="rId38"/>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4D9" w:rsidRDefault="008974D9" w:rsidP="00C216AD">
      <w:pPr>
        <w:spacing w:line="240" w:lineRule="auto"/>
      </w:pPr>
      <w:r>
        <w:separator/>
      </w:r>
    </w:p>
  </w:endnote>
  <w:endnote w:type="continuationSeparator" w:id="0">
    <w:p w:rsidR="008974D9" w:rsidRDefault="008974D9" w:rsidP="00C216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961744"/>
      <w:docPartObj>
        <w:docPartGallery w:val="Page Numbers (Bottom of Page)"/>
        <w:docPartUnique/>
      </w:docPartObj>
    </w:sdtPr>
    <w:sdtEndPr>
      <w:rPr>
        <w:noProof/>
      </w:rPr>
    </w:sdtEndPr>
    <w:sdtContent>
      <w:p w:rsidR="00072ED2" w:rsidRDefault="00072ED2">
        <w:pPr>
          <w:pStyle w:val="Footer"/>
          <w:jc w:val="center"/>
        </w:pPr>
        <w:r>
          <w:fldChar w:fldCharType="begin"/>
        </w:r>
        <w:r>
          <w:instrText xml:space="preserve"> PAGE   \* MERGEFORMAT </w:instrText>
        </w:r>
        <w:r>
          <w:fldChar w:fldCharType="separate"/>
        </w:r>
        <w:r w:rsidR="00ED7891">
          <w:rPr>
            <w:noProof/>
          </w:rPr>
          <w:t>2</w:t>
        </w:r>
        <w:r>
          <w:rPr>
            <w:noProof/>
          </w:rPr>
          <w:fldChar w:fldCharType="end"/>
        </w:r>
      </w:p>
    </w:sdtContent>
  </w:sdt>
  <w:p w:rsidR="005D3604" w:rsidRDefault="005D3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4D9" w:rsidRDefault="008974D9" w:rsidP="00C216AD">
      <w:pPr>
        <w:spacing w:line="240" w:lineRule="auto"/>
      </w:pPr>
      <w:r>
        <w:separator/>
      </w:r>
    </w:p>
  </w:footnote>
  <w:footnote w:type="continuationSeparator" w:id="0">
    <w:p w:rsidR="008974D9" w:rsidRDefault="008974D9" w:rsidP="00C216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6AD" w:rsidRDefault="00C216AD">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-19051</wp:posOffset>
              </wp:positionH>
              <wp:positionV relativeFrom="paragraph">
                <wp:posOffset>123825</wp:posOffset>
              </wp:positionV>
              <wp:extent cx="5857875" cy="95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V="1">
                        <a:off x="0" y="0"/>
                        <a:ext cx="5857875" cy="952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7D5A7" id="Straight Connector 1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9.75pt" to="45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" strokecolor="#5b9bd5 [3204]" strokeweight="2.7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7526D"/>
    <w:multiLevelType w:val="hybridMultilevel"/>
    <w:tmpl w:val="E616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657E"/>
    <w:multiLevelType w:val="hybridMultilevel"/>
    <w:tmpl w:val="D158920A"/>
    <w:lvl w:ilvl="0" w:tplc="2586EF9E">
      <w:start w:val="1"/>
      <w:numFmt w:val="bullet"/>
      <w:lvlText w:val="•"/>
      <w:lvlJc w:val="left"/>
      <w:pPr>
        <w:tabs>
          <w:tab w:val="num" w:pos="720"/>
        </w:tabs>
        <w:ind w:left="720" w:hanging="360"/>
      </w:pPr>
      <w:rPr>
        <w:rFonts w:ascii="Arial" w:hAnsi="Arial" w:hint="default"/>
      </w:rPr>
    </w:lvl>
    <w:lvl w:ilvl="1" w:tplc="260623D4" w:tentative="1">
      <w:start w:val="1"/>
      <w:numFmt w:val="bullet"/>
      <w:lvlText w:val="•"/>
      <w:lvlJc w:val="left"/>
      <w:pPr>
        <w:tabs>
          <w:tab w:val="num" w:pos="1440"/>
        </w:tabs>
        <w:ind w:left="1440" w:hanging="360"/>
      </w:pPr>
      <w:rPr>
        <w:rFonts w:ascii="Arial" w:hAnsi="Arial" w:hint="default"/>
      </w:rPr>
    </w:lvl>
    <w:lvl w:ilvl="2" w:tplc="D75A34E0" w:tentative="1">
      <w:start w:val="1"/>
      <w:numFmt w:val="bullet"/>
      <w:lvlText w:val="•"/>
      <w:lvlJc w:val="left"/>
      <w:pPr>
        <w:tabs>
          <w:tab w:val="num" w:pos="2160"/>
        </w:tabs>
        <w:ind w:left="2160" w:hanging="360"/>
      </w:pPr>
      <w:rPr>
        <w:rFonts w:ascii="Arial" w:hAnsi="Arial" w:hint="default"/>
      </w:rPr>
    </w:lvl>
    <w:lvl w:ilvl="3" w:tplc="FDF69402" w:tentative="1">
      <w:start w:val="1"/>
      <w:numFmt w:val="bullet"/>
      <w:lvlText w:val="•"/>
      <w:lvlJc w:val="left"/>
      <w:pPr>
        <w:tabs>
          <w:tab w:val="num" w:pos="2880"/>
        </w:tabs>
        <w:ind w:left="2880" w:hanging="360"/>
      </w:pPr>
      <w:rPr>
        <w:rFonts w:ascii="Arial" w:hAnsi="Arial" w:hint="default"/>
      </w:rPr>
    </w:lvl>
    <w:lvl w:ilvl="4" w:tplc="7856D734" w:tentative="1">
      <w:start w:val="1"/>
      <w:numFmt w:val="bullet"/>
      <w:lvlText w:val="•"/>
      <w:lvlJc w:val="left"/>
      <w:pPr>
        <w:tabs>
          <w:tab w:val="num" w:pos="3600"/>
        </w:tabs>
        <w:ind w:left="3600" w:hanging="360"/>
      </w:pPr>
      <w:rPr>
        <w:rFonts w:ascii="Arial" w:hAnsi="Arial" w:hint="default"/>
      </w:rPr>
    </w:lvl>
    <w:lvl w:ilvl="5" w:tplc="72967040" w:tentative="1">
      <w:start w:val="1"/>
      <w:numFmt w:val="bullet"/>
      <w:lvlText w:val="•"/>
      <w:lvlJc w:val="left"/>
      <w:pPr>
        <w:tabs>
          <w:tab w:val="num" w:pos="4320"/>
        </w:tabs>
        <w:ind w:left="4320" w:hanging="360"/>
      </w:pPr>
      <w:rPr>
        <w:rFonts w:ascii="Arial" w:hAnsi="Arial" w:hint="default"/>
      </w:rPr>
    </w:lvl>
    <w:lvl w:ilvl="6" w:tplc="A4060AD2" w:tentative="1">
      <w:start w:val="1"/>
      <w:numFmt w:val="bullet"/>
      <w:lvlText w:val="•"/>
      <w:lvlJc w:val="left"/>
      <w:pPr>
        <w:tabs>
          <w:tab w:val="num" w:pos="5040"/>
        </w:tabs>
        <w:ind w:left="5040" w:hanging="360"/>
      </w:pPr>
      <w:rPr>
        <w:rFonts w:ascii="Arial" w:hAnsi="Arial" w:hint="default"/>
      </w:rPr>
    </w:lvl>
    <w:lvl w:ilvl="7" w:tplc="8BCA317C" w:tentative="1">
      <w:start w:val="1"/>
      <w:numFmt w:val="bullet"/>
      <w:lvlText w:val="•"/>
      <w:lvlJc w:val="left"/>
      <w:pPr>
        <w:tabs>
          <w:tab w:val="num" w:pos="5760"/>
        </w:tabs>
        <w:ind w:left="5760" w:hanging="360"/>
      </w:pPr>
      <w:rPr>
        <w:rFonts w:ascii="Arial" w:hAnsi="Arial" w:hint="default"/>
      </w:rPr>
    </w:lvl>
    <w:lvl w:ilvl="8" w:tplc="ABF42B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680949"/>
    <w:multiLevelType w:val="hybridMultilevel"/>
    <w:tmpl w:val="E0605530"/>
    <w:lvl w:ilvl="0" w:tplc="91FCE31C">
      <w:start w:val="1"/>
      <w:numFmt w:val="bullet"/>
      <w:lvlText w:val="•"/>
      <w:lvlJc w:val="left"/>
      <w:pPr>
        <w:tabs>
          <w:tab w:val="num" w:pos="720"/>
        </w:tabs>
        <w:ind w:left="720" w:hanging="360"/>
      </w:pPr>
      <w:rPr>
        <w:rFonts w:ascii="Arial" w:hAnsi="Arial" w:hint="default"/>
      </w:rPr>
    </w:lvl>
    <w:lvl w:ilvl="1" w:tplc="4C442DA2" w:tentative="1">
      <w:start w:val="1"/>
      <w:numFmt w:val="bullet"/>
      <w:lvlText w:val="•"/>
      <w:lvlJc w:val="left"/>
      <w:pPr>
        <w:tabs>
          <w:tab w:val="num" w:pos="1440"/>
        </w:tabs>
        <w:ind w:left="1440" w:hanging="360"/>
      </w:pPr>
      <w:rPr>
        <w:rFonts w:ascii="Arial" w:hAnsi="Arial" w:hint="default"/>
      </w:rPr>
    </w:lvl>
    <w:lvl w:ilvl="2" w:tplc="EC1EF404" w:tentative="1">
      <w:start w:val="1"/>
      <w:numFmt w:val="bullet"/>
      <w:lvlText w:val="•"/>
      <w:lvlJc w:val="left"/>
      <w:pPr>
        <w:tabs>
          <w:tab w:val="num" w:pos="2160"/>
        </w:tabs>
        <w:ind w:left="2160" w:hanging="360"/>
      </w:pPr>
      <w:rPr>
        <w:rFonts w:ascii="Arial" w:hAnsi="Arial" w:hint="default"/>
      </w:rPr>
    </w:lvl>
    <w:lvl w:ilvl="3" w:tplc="CB26EFDE" w:tentative="1">
      <w:start w:val="1"/>
      <w:numFmt w:val="bullet"/>
      <w:lvlText w:val="•"/>
      <w:lvlJc w:val="left"/>
      <w:pPr>
        <w:tabs>
          <w:tab w:val="num" w:pos="2880"/>
        </w:tabs>
        <w:ind w:left="2880" w:hanging="360"/>
      </w:pPr>
      <w:rPr>
        <w:rFonts w:ascii="Arial" w:hAnsi="Arial" w:hint="default"/>
      </w:rPr>
    </w:lvl>
    <w:lvl w:ilvl="4" w:tplc="DC9CFBE4" w:tentative="1">
      <w:start w:val="1"/>
      <w:numFmt w:val="bullet"/>
      <w:lvlText w:val="•"/>
      <w:lvlJc w:val="left"/>
      <w:pPr>
        <w:tabs>
          <w:tab w:val="num" w:pos="3600"/>
        </w:tabs>
        <w:ind w:left="3600" w:hanging="360"/>
      </w:pPr>
      <w:rPr>
        <w:rFonts w:ascii="Arial" w:hAnsi="Arial" w:hint="default"/>
      </w:rPr>
    </w:lvl>
    <w:lvl w:ilvl="5" w:tplc="ECF888BA" w:tentative="1">
      <w:start w:val="1"/>
      <w:numFmt w:val="bullet"/>
      <w:lvlText w:val="•"/>
      <w:lvlJc w:val="left"/>
      <w:pPr>
        <w:tabs>
          <w:tab w:val="num" w:pos="4320"/>
        </w:tabs>
        <w:ind w:left="4320" w:hanging="360"/>
      </w:pPr>
      <w:rPr>
        <w:rFonts w:ascii="Arial" w:hAnsi="Arial" w:hint="default"/>
      </w:rPr>
    </w:lvl>
    <w:lvl w:ilvl="6" w:tplc="BA88AD3A" w:tentative="1">
      <w:start w:val="1"/>
      <w:numFmt w:val="bullet"/>
      <w:lvlText w:val="•"/>
      <w:lvlJc w:val="left"/>
      <w:pPr>
        <w:tabs>
          <w:tab w:val="num" w:pos="5040"/>
        </w:tabs>
        <w:ind w:left="5040" w:hanging="360"/>
      </w:pPr>
      <w:rPr>
        <w:rFonts w:ascii="Arial" w:hAnsi="Arial" w:hint="default"/>
      </w:rPr>
    </w:lvl>
    <w:lvl w:ilvl="7" w:tplc="3E769A36" w:tentative="1">
      <w:start w:val="1"/>
      <w:numFmt w:val="bullet"/>
      <w:lvlText w:val="•"/>
      <w:lvlJc w:val="left"/>
      <w:pPr>
        <w:tabs>
          <w:tab w:val="num" w:pos="5760"/>
        </w:tabs>
        <w:ind w:left="5760" w:hanging="360"/>
      </w:pPr>
      <w:rPr>
        <w:rFonts w:ascii="Arial" w:hAnsi="Arial" w:hint="default"/>
      </w:rPr>
    </w:lvl>
    <w:lvl w:ilvl="8" w:tplc="93025E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4787C52"/>
    <w:multiLevelType w:val="hybridMultilevel"/>
    <w:tmpl w:val="45F2C096"/>
    <w:lvl w:ilvl="0" w:tplc="BC162F1E">
      <w:start w:val="1"/>
      <w:numFmt w:val="bullet"/>
      <w:lvlText w:val="•"/>
      <w:lvlJc w:val="left"/>
      <w:pPr>
        <w:tabs>
          <w:tab w:val="num" w:pos="720"/>
        </w:tabs>
        <w:ind w:left="720" w:hanging="360"/>
      </w:pPr>
      <w:rPr>
        <w:rFonts w:ascii="Arial" w:hAnsi="Arial" w:hint="default"/>
      </w:rPr>
    </w:lvl>
    <w:lvl w:ilvl="1" w:tplc="DC229C30" w:tentative="1">
      <w:start w:val="1"/>
      <w:numFmt w:val="bullet"/>
      <w:lvlText w:val="•"/>
      <w:lvlJc w:val="left"/>
      <w:pPr>
        <w:tabs>
          <w:tab w:val="num" w:pos="1440"/>
        </w:tabs>
        <w:ind w:left="1440" w:hanging="360"/>
      </w:pPr>
      <w:rPr>
        <w:rFonts w:ascii="Arial" w:hAnsi="Arial" w:hint="default"/>
      </w:rPr>
    </w:lvl>
    <w:lvl w:ilvl="2" w:tplc="7EE226B0" w:tentative="1">
      <w:start w:val="1"/>
      <w:numFmt w:val="bullet"/>
      <w:lvlText w:val="•"/>
      <w:lvlJc w:val="left"/>
      <w:pPr>
        <w:tabs>
          <w:tab w:val="num" w:pos="2160"/>
        </w:tabs>
        <w:ind w:left="2160" w:hanging="360"/>
      </w:pPr>
      <w:rPr>
        <w:rFonts w:ascii="Arial" w:hAnsi="Arial" w:hint="default"/>
      </w:rPr>
    </w:lvl>
    <w:lvl w:ilvl="3" w:tplc="74A8C9DC" w:tentative="1">
      <w:start w:val="1"/>
      <w:numFmt w:val="bullet"/>
      <w:lvlText w:val="•"/>
      <w:lvlJc w:val="left"/>
      <w:pPr>
        <w:tabs>
          <w:tab w:val="num" w:pos="2880"/>
        </w:tabs>
        <w:ind w:left="2880" w:hanging="360"/>
      </w:pPr>
      <w:rPr>
        <w:rFonts w:ascii="Arial" w:hAnsi="Arial" w:hint="default"/>
      </w:rPr>
    </w:lvl>
    <w:lvl w:ilvl="4" w:tplc="8CC25D98" w:tentative="1">
      <w:start w:val="1"/>
      <w:numFmt w:val="bullet"/>
      <w:lvlText w:val="•"/>
      <w:lvlJc w:val="left"/>
      <w:pPr>
        <w:tabs>
          <w:tab w:val="num" w:pos="3600"/>
        </w:tabs>
        <w:ind w:left="3600" w:hanging="360"/>
      </w:pPr>
      <w:rPr>
        <w:rFonts w:ascii="Arial" w:hAnsi="Arial" w:hint="default"/>
      </w:rPr>
    </w:lvl>
    <w:lvl w:ilvl="5" w:tplc="F05C7A92" w:tentative="1">
      <w:start w:val="1"/>
      <w:numFmt w:val="bullet"/>
      <w:lvlText w:val="•"/>
      <w:lvlJc w:val="left"/>
      <w:pPr>
        <w:tabs>
          <w:tab w:val="num" w:pos="4320"/>
        </w:tabs>
        <w:ind w:left="4320" w:hanging="360"/>
      </w:pPr>
      <w:rPr>
        <w:rFonts w:ascii="Arial" w:hAnsi="Arial" w:hint="default"/>
      </w:rPr>
    </w:lvl>
    <w:lvl w:ilvl="6" w:tplc="BD0C06B2" w:tentative="1">
      <w:start w:val="1"/>
      <w:numFmt w:val="bullet"/>
      <w:lvlText w:val="•"/>
      <w:lvlJc w:val="left"/>
      <w:pPr>
        <w:tabs>
          <w:tab w:val="num" w:pos="5040"/>
        </w:tabs>
        <w:ind w:left="5040" w:hanging="360"/>
      </w:pPr>
      <w:rPr>
        <w:rFonts w:ascii="Arial" w:hAnsi="Arial" w:hint="default"/>
      </w:rPr>
    </w:lvl>
    <w:lvl w:ilvl="7" w:tplc="539042E0" w:tentative="1">
      <w:start w:val="1"/>
      <w:numFmt w:val="bullet"/>
      <w:lvlText w:val="•"/>
      <w:lvlJc w:val="left"/>
      <w:pPr>
        <w:tabs>
          <w:tab w:val="num" w:pos="5760"/>
        </w:tabs>
        <w:ind w:left="5760" w:hanging="360"/>
      </w:pPr>
      <w:rPr>
        <w:rFonts w:ascii="Arial" w:hAnsi="Arial" w:hint="default"/>
      </w:rPr>
    </w:lvl>
    <w:lvl w:ilvl="8" w:tplc="FC92FF9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BC"/>
    <w:rsid w:val="00072ED2"/>
    <w:rsid w:val="00081EB9"/>
    <w:rsid w:val="00144DB4"/>
    <w:rsid w:val="00226E7B"/>
    <w:rsid w:val="00333A2C"/>
    <w:rsid w:val="00451E2A"/>
    <w:rsid w:val="005639C8"/>
    <w:rsid w:val="005D3604"/>
    <w:rsid w:val="00725817"/>
    <w:rsid w:val="008974D9"/>
    <w:rsid w:val="009A09FE"/>
    <w:rsid w:val="009D7B15"/>
    <w:rsid w:val="00A1036B"/>
    <w:rsid w:val="00C216AD"/>
    <w:rsid w:val="00C370CE"/>
    <w:rsid w:val="00D34EBC"/>
    <w:rsid w:val="00DE468A"/>
    <w:rsid w:val="00E87108"/>
    <w:rsid w:val="00ED7891"/>
    <w:rsid w:val="00FB6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3A24649-2164-4DB1-B72E-B6D0C303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EBC"/>
    <w:pPr>
      <w:spacing w:after="0" w:line="276" w:lineRule="auto"/>
    </w:pPr>
    <w:rPr>
      <w:rFonts w:eastAsiaTheme="minorEastAsia"/>
      <w:b/>
      <w:color w:val="44546A" w:themeColor="text2"/>
      <w:sz w:val="28"/>
    </w:rPr>
  </w:style>
  <w:style w:type="paragraph" w:styleId="Heading1">
    <w:name w:val="heading 1"/>
    <w:basedOn w:val="Normal"/>
    <w:link w:val="Heading1Char"/>
    <w:autoRedefine/>
    <w:uiPriority w:val="4"/>
    <w:qFormat/>
    <w:rsid w:val="00081EB9"/>
    <w:pPr>
      <w:keepNext/>
      <w:spacing w:before="240" w:after="60"/>
      <w:outlineLvl w:val="0"/>
    </w:pPr>
    <w:rPr>
      <w:rFonts w:eastAsiaTheme="majorEastAsia" w:cstheme="minorHAnsi"/>
      <w:color w:val="023B58"/>
      <w:kern w:val="28"/>
      <w:sz w:val="44"/>
      <w:szCs w:val="44"/>
    </w:rPr>
  </w:style>
  <w:style w:type="paragraph" w:styleId="Heading2">
    <w:name w:val="heading 2"/>
    <w:basedOn w:val="Normal"/>
    <w:next w:val="Normal"/>
    <w:link w:val="Heading2Char"/>
    <w:autoRedefine/>
    <w:uiPriority w:val="9"/>
    <w:unhideWhenUsed/>
    <w:qFormat/>
    <w:rsid w:val="009D7B15"/>
    <w:pPr>
      <w:keepNext/>
      <w:keepLines/>
      <w:spacing w:before="40"/>
      <w:outlineLvl w:val="1"/>
    </w:pPr>
    <w:rPr>
      <w:rFonts w:eastAsiaTheme="majorEastAsia" w:cstheme="majorBidi"/>
      <w:color w:val="1F3864" w:themeColor="accent5" w:themeShade="8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4EBC"/>
    <w:pPr>
      <w:spacing w:after="0" w:line="240" w:lineRule="auto"/>
    </w:pPr>
    <w:rPr>
      <w:rFonts w:eastAsiaTheme="minorEastAsia"/>
    </w:rPr>
  </w:style>
  <w:style w:type="character" w:customStyle="1" w:styleId="NoSpacingChar">
    <w:name w:val="No Spacing Char"/>
    <w:basedOn w:val="DefaultParagraphFont"/>
    <w:link w:val="NoSpacing"/>
    <w:uiPriority w:val="1"/>
    <w:rsid w:val="00D34EBC"/>
    <w:rPr>
      <w:rFonts w:eastAsiaTheme="minorEastAsia"/>
    </w:rPr>
  </w:style>
  <w:style w:type="paragraph" w:styleId="Header">
    <w:name w:val="header"/>
    <w:basedOn w:val="Normal"/>
    <w:link w:val="HeaderChar"/>
    <w:uiPriority w:val="99"/>
    <w:unhideWhenUsed/>
    <w:rsid w:val="00C216AD"/>
    <w:pPr>
      <w:tabs>
        <w:tab w:val="center" w:pos="4680"/>
        <w:tab w:val="right" w:pos="9360"/>
      </w:tabs>
      <w:spacing w:line="240" w:lineRule="auto"/>
    </w:pPr>
  </w:style>
  <w:style w:type="character" w:customStyle="1" w:styleId="HeaderChar">
    <w:name w:val="Header Char"/>
    <w:basedOn w:val="DefaultParagraphFont"/>
    <w:link w:val="Header"/>
    <w:uiPriority w:val="99"/>
    <w:rsid w:val="00C216AD"/>
    <w:rPr>
      <w:rFonts w:eastAsiaTheme="minorEastAsia"/>
      <w:b/>
      <w:color w:val="44546A" w:themeColor="text2"/>
      <w:sz w:val="28"/>
    </w:rPr>
  </w:style>
  <w:style w:type="paragraph" w:styleId="Footer">
    <w:name w:val="footer"/>
    <w:basedOn w:val="Normal"/>
    <w:link w:val="FooterChar"/>
    <w:uiPriority w:val="99"/>
    <w:unhideWhenUsed/>
    <w:rsid w:val="00C216AD"/>
    <w:pPr>
      <w:tabs>
        <w:tab w:val="center" w:pos="4680"/>
        <w:tab w:val="right" w:pos="9360"/>
      </w:tabs>
      <w:spacing w:line="240" w:lineRule="auto"/>
    </w:pPr>
  </w:style>
  <w:style w:type="character" w:customStyle="1" w:styleId="FooterChar">
    <w:name w:val="Footer Char"/>
    <w:basedOn w:val="DefaultParagraphFont"/>
    <w:link w:val="Footer"/>
    <w:uiPriority w:val="99"/>
    <w:rsid w:val="00C216AD"/>
    <w:rPr>
      <w:rFonts w:eastAsiaTheme="minorEastAsia"/>
      <w:b/>
      <w:color w:val="44546A" w:themeColor="text2"/>
      <w:sz w:val="28"/>
    </w:rPr>
  </w:style>
  <w:style w:type="character" w:customStyle="1" w:styleId="Heading1Char">
    <w:name w:val="Heading 1 Char"/>
    <w:basedOn w:val="DefaultParagraphFont"/>
    <w:link w:val="Heading1"/>
    <w:uiPriority w:val="4"/>
    <w:rsid w:val="00081EB9"/>
    <w:rPr>
      <w:rFonts w:eastAsiaTheme="majorEastAsia" w:cstheme="minorHAnsi"/>
      <w:b/>
      <w:color w:val="023B58"/>
      <w:kern w:val="28"/>
      <w:sz w:val="44"/>
      <w:szCs w:val="44"/>
    </w:rPr>
  </w:style>
  <w:style w:type="character" w:customStyle="1" w:styleId="Heading2Char">
    <w:name w:val="Heading 2 Char"/>
    <w:basedOn w:val="DefaultParagraphFont"/>
    <w:link w:val="Heading2"/>
    <w:uiPriority w:val="9"/>
    <w:rsid w:val="009D7B15"/>
    <w:rPr>
      <w:rFonts w:eastAsiaTheme="majorEastAsia" w:cstheme="majorBidi"/>
      <w:b/>
      <w:color w:val="1F3864" w:themeColor="accent5" w:themeShade="80"/>
      <w:sz w:val="36"/>
      <w:szCs w:val="26"/>
    </w:rPr>
  </w:style>
  <w:style w:type="paragraph" w:styleId="NormalWeb">
    <w:name w:val="Normal (Web)"/>
    <w:basedOn w:val="Normal"/>
    <w:uiPriority w:val="99"/>
    <w:unhideWhenUsed/>
    <w:rsid w:val="00C216AD"/>
    <w:pPr>
      <w:spacing w:after="375" w:line="408" w:lineRule="atLeast"/>
    </w:pPr>
    <w:rPr>
      <w:rFonts w:ascii="Times New Roman" w:eastAsia="Times New Roman" w:hAnsi="Times New Roman" w:cs="Times New Roman"/>
      <w:b w:val="0"/>
      <w:color w:val="auto"/>
      <w:sz w:val="34"/>
      <w:szCs w:val="34"/>
    </w:rPr>
  </w:style>
  <w:style w:type="paragraph" w:styleId="Caption">
    <w:name w:val="caption"/>
    <w:basedOn w:val="Normal"/>
    <w:next w:val="Normal"/>
    <w:uiPriority w:val="35"/>
    <w:unhideWhenUsed/>
    <w:qFormat/>
    <w:rsid w:val="005D3604"/>
    <w:pPr>
      <w:spacing w:after="200" w:line="240" w:lineRule="auto"/>
    </w:pPr>
    <w:rPr>
      <w:i/>
      <w:iCs/>
      <w:sz w:val="18"/>
      <w:szCs w:val="18"/>
    </w:rPr>
  </w:style>
  <w:style w:type="table" w:customStyle="1" w:styleId="Calendar4">
    <w:name w:val="Calendar 4"/>
    <w:basedOn w:val="TableNormal"/>
    <w:uiPriority w:val="99"/>
    <w:qFormat/>
    <w:rsid w:val="009A09FE"/>
    <w:pPr>
      <w:snapToGrid w:val="0"/>
      <w:spacing w:after="0" w:line="240" w:lineRule="auto"/>
    </w:pPr>
    <w:rPr>
      <w:rFonts w:eastAsiaTheme="minorEastAsia"/>
      <w:b/>
      <w:bCs/>
      <w:color w:val="FFFFFF" w:themeColor="background1"/>
      <w:sz w:val="16"/>
      <w:szCs w:val="16"/>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Grid">
    <w:name w:val="Table Grid"/>
    <w:basedOn w:val="TableNormal"/>
    <w:uiPriority w:val="1"/>
    <w:rsid w:val="009A0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2ED2"/>
    <w:pPr>
      <w:spacing w:after="160" w:line="259" w:lineRule="auto"/>
      <w:ind w:left="720"/>
      <w:contextualSpacing/>
    </w:pPr>
    <w:rPr>
      <w:rFonts w:eastAsiaTheme="minorHAnsi"/>
      <w:b w:val="0"/>
      <w:color w:val="auto"/>
      <w:sz w:val="22"/>
    </w:rPr>
  </w:style>
  <w:style w:type="paragraph" w:customStyle="1" w:styleId="Content">
    <w:name w:val="Content"/>
    <w:basedOn w:val="Normal"/>
    <w:link w:val="ContentChar"/>
    <w:qFormat/>
    <w:rsid w:val="00E87108"/>
    <w:rPr>
      <w:b w:val="0"/>
    </w:rPr>
  </w:style>
  <w:style w:type="character" w:customStyle="1" w:styleId="ContentChar">
    <w:name w:val="Content Char"/>
    <w:basedOn w:val="DefaultParagraphFont"/>
    <w:link w:val="Content"/>
    <w:rsid w:val="00E87108"/>
    <w:rPr>
      <w:rFonts w:eastAsiaTheme="minorEastAsia"/>
      <w:color w:val="44546A" w:themeColor="text2"/>
      <w:sz w:val="28"/>
    </w:rPr>
  </w:style>
  <w:style w:type="character" w:styleId="Hyperlink">
    <w:name w:val="Hyperlink"/>
    <w:basedOn w:val="DefaultParagraphFont"/>
    <w:uiPriority w:val="99"/>
    <w:unhideWhenUsed/>
    <w:rsid w:val="00C370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458076">
      <w:bodyDiv w:val="1"/>
      <w:marLeft w:val="0"/>
      <w:marRight w:val="0"/>
      <w:marTop w:val="0"/>
      <w:marBottom w:val="0"/>
      <w:divBdr>
        <w:top w:val="none" w:sz="0" w:space="0" w:color="auto"/>
        <w:left w:val="none" w:sz="0" w:space="0" w:color="auto"/>
        <w:bottom w:val="none" w:sz="0" w:space="0" w:color="auto"/>
        <w:right w:val="none" w:sz="0" w:space="0" w:color="auto"/>
      </w:divBdr>
      <w:divsChild>
        <w:div w:id="663899680">
          <w:marLeft w:val="547"/>
          <w:marRight w:val="0"/>
          <w:marTop w:val="0"/>
          <w:marBottom w:val="0"/>
          <w:divBdr>
            <w:top w:val="none" w:sz="0" w:space="0" w:color="auto"/>
            <w:left w:val="none" w:sz="0" w:space="0" w:color="auto"/>
            <w:bottom w:val="none" w:sz="0" w:space="0" w:color="auto"/>
            <w:right w:val="none" w:sz="0" w:space="0" w:color="auto"/>
          </w:divBdr>
        </w:div>
        <w:div w:id="26878945">
          <w:marLeft w:val="1166"/>
          <w:marRight w:val="0"/>
          <w:marTop w:val="0"/>
          <w:marBottom w:val="0"/>
          <w:divBdr>
            <w:top w:val="none" w:sz="0" w:space="0" w:color="auto"/>
            <w:left w:val="none" w:sz="0" w:space="0" w:color="auto"/>
            <w:bottom w:val="none" w:sz="0" w:space="0" w:color="auto"/>
            <w:right w:val="none" w:sz="0" w:space="0" w:color="auto"/>
          </w:divBdr>
        </w:div>
        <w:div w:id="1950892065">
          <w:marLeft w:val="1166"/>
          <w:marRight w:val="0"/>
          <w:marTop w:val="0"/>
          <w:marBottom w:val="0"/>
          <w:divBdr>
            <w:top w:val="none" w:sz="0" w:space="0" w:color="auto"/>
            <w:left w:val="none" w:sz="0" w:space="0" w:color="auto"/>
            <w:bottom w:val="none" w:sz="0" w:space="0" w:color="auto"/>
            <w:right w:val="none" w:sz="0" w:space="0" w:color="auto"/>
          </w:divBdr>
        </w:div>
        <w:div w:id="970672883">
          <w:marLeft w:val="1166"/>
          <w:marRight w:val="0"/>
          <w:marTop w:val="0"/>
          <w:marBottom w:val="0"/>
          <w:divBdr>
            <w:top w:val="none" w:sz="0" w:space="0" w:color="auto"/>
            <w:left w:val="none" w:sz="0" w:space="0" w:color="auto"/>
            <w:bottom w:val="none" w:sz="0" w:space="0" w:color="auto"/>
            <w:right w:val="none" w:sz="0" w:space="0" w:color="auto"/>
          </w:divBdr>
        </w:div>
        <w:div w:id="789594044">
          <w:marLeft w:val="1166"/>
          <w:marRight w:val="0"/>
          <w:marTop w:val="0"/>
          <w:marBottom w:val="0"/>
          <w:divBdr>
            <w:top w:val="none" w:sz="0" w:space="0" w:color="auto"/>
            <w:left w:val="none" w:sz="0" w:space="0" w:color="auto"/>
            <w:bottom w:val="none" w:sz="0" w:space="0" w:color="auto"/>
            <w:right w:val="none" w:sz="0" w:space="0" w:color="auto"/>
          </w:divBdr>
        </w:div>
      </w:divsChild>
    </w:div>
    <w:div w:id="1403715644">
      <w:bodyDiv w:val="1"/>
      <w:marLeft w:val="0"/>
      <w:marRight w:val="0"/>
      <w:marTop w:val="0"/>
      <w:marBottom w:val="0"/>
      <w:divBdr>
        <w:top w:val="none" w:sz="0" w:space="0" w:color="auto"/>
        <w:left w:val="none" w:sz="0" w:space="0" w:color="auto"/>
        <w:bottom w:val="none" w:sz="0" w:space="0" w:color="auto"/>
        <w:right w:val="none" w:sz="0" w:space="0" w:color="auto"/>
      </w:divBdr>
      <w:divsChild>
        <w:div w:id="378744653">
          <w:marLeft w:val="547"/>
          <w:marRight w:val="0"/>
          <w:marTop w:val="0"/>
          <w:marBottom w:val="0"/>
          <w:divBdr>
            <w:top w:val="none" w:sz="0" w:space="0" w:color="auto"/>
            <w:left w:val="none" w:sz="0" w:space="0" w:color="auto"/>
            <w:bottom w:val="none" w:sz="0" w:space="0" w:color="auto"/>
            <w:right w:val="none" w:sz="0" w:space="0" w:color="auto"/>
          </w:divBdr>
        </w:div>
        <w:div w:id="695160562">
          <w:marLeft w:val="1166"/>
          <w:marRight w:val="0"/>
          <w:marTop w:val="0"/>
          <w:marBottom w:val="0"/>
          <w:divBdr>
            <w:top w:val="none" w:sz="0" w:space="0" w:color="auto"/>
            <w:left w:val="none" w:sz="0" w:space="0" w:color="auto"/>
            <w:bottom w:val="none" w:sz="0" w:space="0" w:color="auto"/>
            <w:right w:val="none" w:sz="0" w:space="0" w:color="auto"/>
          </w:divBdr>
        </w:div>
        <w:div w:id="530607925">
          <w:marLeft w:val="1800"/>
          <w:marRight w:val="0"/>
          <w:marTop w:val="0"/>
          <w:marBottom w:val="0"/>
          <w:divBdr>
            <w:top w:val="none" w:sz="0" w:space="0" w:color="auto"/>
            <w:left w:val="none" w:sz="0" w:space="0" w:color="auto"/>
            <w:bottom w:val="none" w:sz="0" w:space="0" w:color="auto"/>
            <w:right w:val="none" w:sz="0" w:space="0" w:color="auto"/>
          </w:divBdr>
        </w:div>
        <w:div w:id="1046223363">
          <w:marLeft w:val="1800"/>
          <w:marRight w:val="0"/>
          <w:marTop w:val="0"/>
          <w:marBottom w:val="0"/>
          <w:divBdr>
            <w:top w:val="none" w:sz="0" w:space="0" w:color="auto"/>
            <w:left w:val="none" w:sz="0" w:space="0" w:color="auto"/>
            <w:bottom w:val="none" w:sz="0" w:space="0" w:color="auto"/>
            <w:right w:val="none" w:sz="0" w:space="0" w:color="auto"/>
          </w:divBdr>
        </w:div>
        <w:div w:id="1923055478">
          <w:marLeft w:val="1800"/>
          <w:marRight w:val="0"/>
          <w:marTop w:val="0"/>
          <w:marBottom w:val="0"/>
          <w:divBdr>
            <w:top w:val="none" w:sz="0" w:space="0" w:color="auto"/>
            <w:left w:val="none" w:sz="0" w:space="0" w:color="auto"/>
            <w:bottom w:val="none" w:sz="0" w:space="0" w:color="auto"/>
            <w:right w:val="none" w:sz="0" w:space="0" w:color="auto"/>
          </w:divBdr>
        </w:div>
        <w:div w:id="1633057196">
          <w:marLeft w:val="1800"/>
          <w:marRight w:val="0"/>
          <w:marTop w:val="0"/>
          <w:marBottom w:val="0"/>
          <w:divBdr>
            <w:top w:val="none" w:sz="0" w:space="0" w:color="auto"/>
            <w:left w:val="none" w:sz="0" w:space="0" w:color="auto"/>
            <w:bottom w:val="none" w:sz="0" w:space="0" w:color="auto"/>
            <w:right w:val="none" w:sz="0" w:space="0" w:color="auto"/>
          </w:divBdr>
        </w:div>
        <w:div w:id="1534269279">
          <w:marLeft w:val="1166"/>
          <w:marRight w:val="0"/>
          <w:marTop w:val="0"/>
          <w:marBottom w:val="0"/>
          <w:divBdr>
            <w:top w:val="none" w:sz="0" w:space="0" w:color="auto"/>
            <w:left w:val="none" w:sz="0" w:space="0" w:color="auto"/>
            <w:bottom w:val="none" w:sz="0" w:space="0" w:color="auto"/>
            <w:right w:val="none" w:sz="0" w:space="0" w:color="auto"/>
          </w:divBdr>
        </w:div>
        <w:div w:id="1559823536">
          <w:marLeft w:val="1800"/>
          <w:marRight w:val="0"/>
          <w:marTop w:val="0"/>
          <w:marBottom w:val="0"/>
          <w:divBdr>
            <w:top w:val="none" w:sz="0" w:space="0" w:color="auto"/>
            <w:left w:val="none" w:sz="0" w:space="0" w:color="auto"/>
            <w:bottom w:val="none" w:sz="0" w:space="0" w:color="auto"/>
            <w:right w:val="none" w:sz="0" w:space="0" w:color="auto"/>
          </w:divBdr>
        </w:div>
        <w:div w:id="1495223181">
          <w:marLeft w:val="1800"/>
          <w:marRight w:val="0"/>
          <w:marTop w:val="0"/>
          <w:marBottom w:val="0"/>
          <w:divBdr>
            <w:top w:val="none" w:sz="0" w:space="0" w:color="auto"/>
            <w:left w:val="none" w:sz="0" w:space="0" w:color="auto"/>
            <w:bottom w:val="none" w:sz="0" w:space="0" w:color="auto"/>
            <w:right w:val="none" w:sz="0" w:space="0" w:color="auto"/>
          </w:divBdr>
        </w:div>
        <w:div w:id="6182520">
          <w:marLeft w:val="1800"/>
          <w:marRight w:val="0"/>
          <w:marTop w:val="0"/>
          <w:marBottom w:val="0"/>
          <w:divBdr>
            <w:top w:val="none" w:sz="0" w:space="0" w:color="auto"/>
            <w:left w:val="none" w:sz="0" w:space="0" w:color="auto"/>
            <w:bottom w:val="none" w:sz="0" w:space="0" w:color="auto"/>
            <w:right w:val="none" w:sz="0" w:space="0" w:color="auto"/>
          </w:divBdr>
        </w:div>
        <w:div w:id="224532327">
          <w:marLeft w:val="1166"/>
          <w:marRight w:val="0"/>
          <w:marTop w:val="0"/>
          <w:marBottom w:val="0"/>
          <w:divBdr>
            <w:top w:val="none" w:sz="0" w:space="0" w:color="auto"/>
            <w:left w:val="none" w:sz="0" w:space="0" w:color="auto"/>
            <w:bottom w:val="none" w:sz="0" w:space="0" w:color="auto"/>
            <w:right w:val="none" w:sz="0" w:space="0" w:color="auto"/>
          </w:divBdr>
        </w:div>
        <w:div w:id="210501744">
          <w:marLeft w:val="1800"/>
          <w:marRight w:val="0"/>
          <w:marTop w:val="0"/>
          <w:marBottom w:val="0"/>
          <w:divBdr>
            <w:top w:val="none" w:sz="0" w:space="0" w:color="auto"/>
            <w:left w:val="none" w:sz="0" w:space="0" w:color="auto"/>
            <w:bottom w:val="none" w:sz="0" w:space="0" w:color="auto"/>
            <w:right w:val="none" w:sz="0" w:space="0" w:color="auto"/>
          </w:divBdr>
        </w:div>
        <w:div w:id="476071548">
          <w:marLeft w:val="1800"/>
          <w:marRight w:val="0"/>
          <w:marTop w:val="0"/>
          <w:marBottom w:val="0"/>
          <w:divBdr>
            <w:top w:val="none" w:sz="0" w:space="0" w:color="auto"/>
            <w:left w:val="none" w:sz="0" w:space="0" w:color="auto"/>
            <w:bottom w:val="none" w:sz="0" w:space="0" w:color="auto"/>
            <w:right w:val="none" w:sz="0" w:space="0" w:color="auto"/>
          </w:divBdr>
        </w:div>
        <w:div w:id="1648822806">
          <w:marLeft w:val="1800"/>
          <w:marRight w:val="0"/>
          <w:marTop w:val="0"/>
          <w:marBottom w:val="0"/>
          <w:divBdr>
            <w:top w:val="none" w:sz="0" w:space="0" w:color="auto"/>
            <w:left w:val="none" w:sz="0" w:space="0" w:color="auto"/>
            <w:bottom w:val="none" w:sz="0" w:space="0" w:color="auto"/>
            <w:right w:val="none" w:sz="0" w:space="0" w:color="auto"/>
          </w:divBdr>
        </w:div>
        <w:div w:id="68163574">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diagramQuickStyle" Target="diagrams/quickStyle3.xml"/><Relationship Id="rId39" Type="http://schemas.openxmlformats.org/officeDocument/2006/relationships/fontTable" Target="fontTable.xml"/><Relationship Id="rId21" Type="http://schemas.openxmlformats.org/officeDocument/2006/relationships/diagramQuickStyle" Target="diagrams/quickStyle2.xml"/><Relationship Id="rId34" Type="http://schemas.microsoft.com/office/2007/relationships/diagramDrawing" Target="diagrams/drawing4.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Layout" Target="diagrams/layout2.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www.adena.org/locations/department.dT/residency-clinic" TargetMode="External"/><Relationship Id="rId10" Type="http://schemas.openxmlformats.org/officeDocument/2006/relationships/image" Target="media/image4.jpg"/><Relationship Id="rId19" Type="http://schemas.openxmlformats.org/officeDocument/2006/relationships/diagramData" Target="diagrams/data2.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9.png"/><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8D2E9-3156-4ACB-912F-52881EC5FF9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E1B98109-DFB6-4F13-AE87-D4B314487BA1}">
      <dgm:prSet phldrT="[Text]"/>
      <dgm:spPr>
        <a:noFill/>
        <a:ln>
          <a:solidFill>
            <a:srgbClr val="023B58"/>
          </a:solidFill>
        </a:ln>
      </dgm:spPr>
      <dgm:t>
        <a:bodyPr/>
        <a:lstStyle/>
        <a:p>
          <a:r>
            <a:rPr lang="en-US" b="1">
              <a:solidFill>
                <a:srgbClr val="023B58"/>
              </a:solidFill>
            </a:rPr>
            <a:t>Community Development</a:t>
          </a:r>
        </a:p>
      </dgm:t>
    </dgm:pt>
    <dgm:pt modelId="{FAFCC80D-DACC-4D2F-A194-269051308516}" type="parTrans" cxnId="{45D94E6C-A0F3-4CD2-98A6-CF23ADD71C6C}">
      <dgm:prSet/>
      <dgm:spPr/>
      <dgm:t>
        <a:bodyPr/>
        <a:lstStyle/>
        <a:p>
          <a:endParaRPr lang="en-US"/>
        </a:p>
      </dgm:t>
    </dgm:pt>
    <dgm:pt modelId="{C008CF4E-C726-4C4C-BCA1-D834B16733D2}" type="sibTrans" cxnId="{45D94E6C-A0F3-4CD2-98A6-CF23ADD71C6C}">
      <dgm:prSet/>
      <dgm:spPr/>
      <dgm:t>
        <a:bodyPr/>
        <a:lstStyle/>
        <a:p>
          <a:endParaRPr lang="en-US"/>
        </a:p>
      </dgm:t>
    </dgm:pt>
    <dgm:pt modelId="{E93EE67F-58FE-4EC8-8CBD-C358793C345B}">
      <dgm:prSet phldrT="[Text]"/>
      <dgm:spPr>
        <a:solidFill>
          <a:srgbClr val="023B58"/>
        </a:solidFill>
      </dgm:spPr>
      <dgm:t>
        <a:bodyPr/>
        <a:lstStyle/>
        <a:p>
          <a:r>
            <a:rPr lang="en-US">
              <a:solidFill>
                <a:schemeClr val="bg1"/>
              </a:solidFill>
            </a:rPr>
            <a:t>Partnership development</a:t>
          </a:r>
        </a:p>
      </dgm:t>
    </dgm:pt>
    <dgm:pt modelId="{731490EE-2DB7-4D5D-94BC-A7CD3ECC43C3}" type="parTrans" cxnId="{3E9B49B2-F0B6-4193-B8F1-F80F68F0A2F2}">
      <dgm:prSet/>
      <dgm:spPr/>
      <dgm:t>
        <a:bodyPr/>
        <a:lstStyle/>
        <a:p>
          <a:endParaRPr lang="en-US"/>
        </a:p>
      </dgm:t>
    </dgm:pt>
    <dgm:pt modelId="{C62B80FE-4896-40CD-9283-566B7E7B86EB}" type="sibTrans" cxnId="{3E9B49B2-F0B6-4193-B8F1-F80F68F0A2F2}">
      <dgm:prSet/>
      <dgm:spPr/>
      <dgm:t>
        <a:bodyPr/>
        <a:lstStyle/>
        <a:p>
          <a:endParaRPr lang="en-US"/>
        </a:p>
      </dgm:t>
    </dgm:pt>
    <dgm:pt modelId="{72BDB115-776B-4F9F-A0A2-C9163353F41B}">
      <dgm:prSet phldrT="[Text]"/>
      <dgm:spPr>
        <a:solidFill>
          <a:srgbClr val="023B58"/>
        </a:solidFill>
      </dgm:spPr>
      <dgm:t>
        <a:bodyPr/>
        <a:lstStyle/>
        <a:p>
          <a:r>
            <a:rPr lang="en-US">
              <a:solidFill>
                <a:schemeClr val="bg1"/>
              </a:solidFill>
            </a:rPr>
            <a:t>Public health alignment</a:t>
          </a:r>
        </a:p>
      </dgm:t>
    </dgm:pt>
    <dgm:pt modelId="{BDDA397A-A129-4282-B6A5-DD44577D13BD}" type="parTrans" cxnId="{3E1EA7EA-43C8-4ACF-96EC-0A756B343135}">
      <dgm:prSet/>
      <dgm:spPr/>
      <dgm:t>
        <a:bodyPr/>
        <a:lstStyle/>
        <a:p>
          <a:endParaRPr lang="en-US"/>
        </a:p>
      </dgm:t>
    </dgm:pt>
    <dgm:pt modelId="{8AD44A72-E689-423A-8F09-997DDB6F7774}" type="sibTrans" cxnId="{3E1EA7EA-43C8-4ACF-96EC-0A756B343135}">
      <dgm:prSet/>
      <dgm:spPr/>
      <dgm:t>
        <a:bodyPr/>
        <a:lstStyle/>
        <a:p>
          <a:endParaRPr lang="en-US"/>
        </a:p>
      </dgm:t>
    </dgm:pt>
    <dgm:pt modelId="{858D1C61-F67A-4529-A937-B950BADCA533}">
      <dgm:prSet phldrT="[Text]"/>
      <dgm:spPr>
        <a:noFill/>
        <a:ln>
          <a:solidFill>
            <a:srgbClr val="023B58"/>
          </a:solidFill>
        </a:ln>
      </dgm:spPr>
      <dgm:t>
        <a:bodyPr/>
        <a:lstStyle/>
        <a:p>
          <a:r>
            <a:rPr lang="en-US" b="1">
              <a:solidFill>
                <a:srgbClr val="023B58"/>
              </a:solidFill>
            </a:rPr>
            <a:t>Advocacy</a:t>
          </a:r>
        </a:p>
      </dgm:t>
    </dgm:pt>
    <dgm:pt modelId="{E60103EC-14C8-4974-9018-2A8611995A2E}" type="parTrans" cxnId="{77B8D758-CFCD-4EF0-9C2B-3DFF1E28EB89}">
      <dgm:prSet/>
      <dgm:spPr/>
      <dgm:t>
        <a:bodyPr/>
        <a:lstStyle/>
        <a:p>
          <a:endParaRPr lang="en-US"/>
        </a:p>
      </dgm:t>
    </dgm:pt>
    <dgm:pt modelId="{D6FFE69E-B7D1-43AE-B72B-DFB62F8C8FB7}" type="sibTrans" cxnId="{77B8D758-CFCD-4EF0-9C2B-3DFF1E28EB89}">
      <dgm:prSet/>
      <dgm:spPr/>
      <dgm:t>
        <a:bodyPr/>
        <a:lstStyle/>
        <a:p>
          <a:endParaRPr lang="en-US"/>
        </a:p>
      </dgm:t>
    </dgm:pt>
    <dgm:pt modelId="{7A19A7A2-D9A0-4FC1-A2B2-332D3637BC48}">
      <dgm:prSet phldrT="[Text]"/>
      <dgm:spPr>
        <a:solidFill>
          <a:srgbClr val="023B58"/>
        </a:solidFill>
      </dgm:spPr>
      <dgm:t>
        <a:bodyPr/>
        <a:lstStyle/>
        <a:p>
          <a:r>
            <a:rPr lang="en-US"/>
            <a:t>Local board, coalition, and civic participation</a:t>
          </a:r>
        </a:p>
      </dgm:t>
    </dgm:pt>
    <dgm:pt modelId="{F392874B-0865-49E4-B167-6D30B7C1E255}" type="parTrans" cxnId="{338C220C-63D7-4B59-8350-79992A2A45F7}">
      <dgm:prSet/>
      <dgm:spPr/>
      <dgm:t>
        <a:bodyPr/>
        <a:lstStyle/>
        <a:p>
          <a:endParaRPr lang="en-US"/>
        </a:p>
      </dgm:t>
    </dgm:pt>
    <dgm:pt modelId="{8F2F0425-BD41-4AE4-95A6-FC13BF766A9F}" type="sibTrans" cxnId="{338C220C-63D7-4B59-8350-79992A2A45F7}">
      <dgm:prSet/>
      <dgm:spPr/>
      <dgm:t>
        <a:bodyPr/>
        <a:lstStyle/>
        <a:p>
          <a:endParaRPr lang="en-US"/>
        </a:p>
      </dgm:t>
    </dgm:pt>
    <dgm:pt modelId="{CF8E2D96-54BE-4B88-9E5C-19A96A72C583}">
      <dgm:prSet phldrT="[Text]"/>
      <dgm:spPr>
        <a:solidFill>
          <a:srgbClr val="023B58"/>
        </a:solidFill>
      </dgm:spPr>
      <dgm:t>
        <a:bodyPr/>
        <a:lstStyle/>
        <a:p>
          <a:r>
            <a:rPr lang="en-US"/>
            <a:t>Community health PSAs</a:t>
          </a:r>
        </a:p>
      </dgm:t>
    </dgm:pt>
    <dgm:pt modelId="{E873E6CF-FE6E-45E4-971B-DF920D652B59}" type="parTrans" cxnId="{B2E73806-E09F-4C67-BC86-CA37F43C4F6D}">
      <dgm:prSet/>
      <dgm:spPr/>
      <dgm:t>
        <a:bodyPr/>
        <a:lstStyle/>
        <a:p>
          <a:endParaRPr lang="en-US"/>
        </a:p>
      </dgm:t>
    </dgm:pt>
    <dgm:pt modelId="{1932667A-A204-4E87-8660-6577EFD6D8B0}" type="sibTrans" cxnId="{B2E73806-E09F-4C67-BC86-CA37F43C4F6D}">
      <dgm:prSet/>
      <dgm:spPr/>
      <dgm:t>
        <a:bodyPr/>
        <a:lstStyle/>
        <a:p>
          <a:endParaRPr lang="en-US"/>
        </a:p>
      </dgm:t>
    </dgm:pt>
    <dgm:pt modelId="{A834F541-875F-4894-A038-3D69687C3B5A}">
      <dgm:prSet phldrT="[Text]"/>
      <dgm:spPr>
        <a:noFill/>
        <a:ln>
          <a:solidFill>
            <a:srgbClr val="023B58"/>
          </a:solidFill>
        </a:ln>
      </dgm:spPr>
      <dgm:t>
        <a:bodyPr/>
        <a:lstStyle/>
        <a:p>
          <a:r>
            <a:rPr lang="en-US" b="1">
              <a:solidFill>
                <a:srgbClr val="023B58"/>
              </a:solidFill>
            </a:rPr>
            <a:t>Programs and Initiatives</a:t>
          </a:r>
        </a:p>
      </dgm:t>
    </dgm:pt>
    <dgm:pt modelId="{14C3A05A-8344-49C9-B233-6A6E23D0DA6E}" type="parTrans" cxnId="{78B6D806-C057-4255-96F2-6293D5DD3FFC}">
      <dgm:prSet/>
      <dgm:spPr/>
      <dgm:t>
        <a:bodyPr/>
        <a:lstStyle/>
        <a:p>
          <a:endParaRPr lang="en-US"/>
        </a:p>
      </dgm:t>
    </dgm:pt>
    <dgm:pt modelId="{C6E389EF-D21C-4473-8968-02EC49B9D244}" type="sibTrans" cxnId="{78B6D806-C057-4255-96F2-6293D5DD3FFC}">
      <dgm:prSet/>
      <dgm:spPr/>
      <dgm:t>
        <a:bodyPr/>
        <a:lstStyle/>
        <a:p>
          <a:endParaRPr lang="en-US"/>
        </a:p>
      </dgm:t>
    </dgm:pt>
    <dgm:pt modelId="{A0E64654-E25B-4370-8495-FB62DC7BDE20}">
      <dgm:prSet phldrT="[Text]"/>
      <dgm:spPr>
        <a:solidFill>
          <a:srgbClr val="023B58"/>
        </a:solidFill>
      </dgm:spPr>
      <dgm:t>
        <a:bodyPr/>
        <a:lstStyle/>
        <a:p>
          <a:r>
            <a:rPr lang="en-US"/>
            <a:t>Prevention education</a:t>
          </a:r>
        </a:p>
      </dgm:t>
    </dgm:pt>
    <dgm:pt modelId="{F31DC5BB-5A5F-43BC-A4BA-8AA2B5944B2A}" type="parTrans" cxnId="{15E56F51-9F1C-4714-8794-F58F075BE86E}">
      <dgm:prSet/>
      <dgm:spPr/>
      <dgm:t>
        <a:bodyPr/>
        <a:lstStyle/>
        <a:p>
          <a:endParaRPr lang="en-US"/>
        </a:p>
      </dgm:t>
    </dgm:pt>
    <dgm:pt modelId="{8191BDA0-06B8-4D5A-BEAE-66D1FCD48EE5}" type="sibTrans" cxnId="{15E56F51-9F1C-4714-8794-F58F075BE86E}">
      <dgm:prSet/>
      <dgm:spPr/>
      <dgm:t>
        <a:bodyPr/>
        <a:lstStyle/>
        <a:p>
          <a:endParaRPr lang="en-US"/>
        </a:p>
      </dgm:t>
    </dgm:pt>
    <dgm:pt modelId="{5B40E9BB-D873-44DA-A947-DD26B1966B0C}">
      <dgm:prSet phldrT="[Text]"/>
      <dgm:spPr>
        <a:solidFill>
          <a:srgbClr val="023B58"/>
        </a:solidFill>
      </dgm:spPr>
      <dgm:t>
        <a:bodyPr/>
        <a:lstStyle/>
        <a:p>
          <a:r>
            <a:rPr lang="en-US"/>
            <a:t>Screenings</a:t>
          </a:r>
        </a:p>
      </dgm:t>
    </dgm:pt>
    <dgm:pt modelId="{5594FD3C-2BB3-47DA-867B-F580C82120DB}" type="parTrans" cxnId="{CD8A5B0A-BF0C-4EF4-9860-9C2A10D65A2F}">
      <dgm:prSet/>
      <dgm:spPr/>
      <dgm:t>
        <a:bodyPr/>
        <a:lstStyle/>
        <a:p>
          <a:endParaRPr lang="en-US"/>
        </a:p>
      </dgm:t>
    </dgm:pt>
    <dgm:pt modelId="{08B3A7B7-0DD8-4630-88E6-5736D407B4CE}" type="sibTrans" cxnId="{CD8A5B0A-BF0C-4EF4-9860-9C2A10D65A2F}">
      <dgm:prSet/>
      <dgm:spPr/>
      <dgm:t>
        <a:bodyPr/>
        <a:lstStyle/>
        <a:p>
          <a:endParaRPr lang="en-US"/>
        </a:p>
      </dgm:t>
    </dgm:pt>
    <dgm:pt modelId="{77C56C12-A18B-4B86-B822-A9B71268C7D0}">
      <dgm:prSet phldrT="[Text]"/>
      <dgm:spPr>
        <a:solidFill>
          <a:srgbClr val="023B58"/>
        </a:solidFill>
      </dgm:spPr>
      <dgm:t>
        <a:bodyPr/>
        <a:lstStyle/>
        <a:p>
          <a:r>
            <a:rPr lang="en-US"/>
            <a:t>Collaborative community projects</a:t>
          </a:r>
        </a:p>
      </dgm:t>
    </dgm:pt>
    <dgm:pt modelId="{E66AF999-6C4B-464C-A45D-C0E418D51DFB}" type="parTrans" cxnId="{072AB90F-6F33-4F11-B9E0-B2590D72E5DC}">
      <dgm:prSet/>
      <dgm:spPr/>
      <dgm:t>
        <a:bodyPr/>
        <a:lstStyle/>
        <a:p>
          <a:endParaRPr lang="en-US"/>
        </a:p>
      </dgm:t>
    </dgm:pt>
    <dgm:pt modelId="{44D7E32B-3EF5-450E-A418-071D63B4507E}" type="sibTrans" cxnId="{072AB90F-6F33-4F11-B9E0-B2590D72E5DC}">
      <dgm:prSet/>
      <dgm:spPr/>
      <dgm:t>
        <a:bodyPr/>
        <a:lstStyle/>
        <a:p>
          <a:endParaRPr lang="en-US"/>
        </a:p>
      </dgm:t>
    </dgm:pt>
    <dgm:pt modelId="{FE22ECFC-5C97-465D-8DD6-143EADE417A2}">
      <dgm:prSet phldrT="[Text]"/>
      <dgm:spPr>
        <a:solidFill>
          <a:srgbClr val="023B58"/>
        </a:solidFill>
      </dgm:spPr>
      <dgm:t>
        <a:bodyPr/>
        <a:lstStyle/>
        <a:p>
          <a:r>
            <a:rPr lang="en-US"/>
            <a:t>Data reporting</a:t>
          </a:r>
        </a:p>
      </dgm:t>
    </dgm:pt>
    <dgm:pt modelId="{EA8C95EF-7195-4D27-994E-D5E908851251}" type="parTrans" cxnId="{A73B66CA-7DB4-440C-BE9F-188724FFD86A}">
      <dgm:prSet/>
      <dgm:spPr/>
      <dgm:t>
        <a:bodyPr/>
        <a:lstStyle/>
        <a:p>
          <a:endParaRPr lang="en-US"/>
        </a:p>
      </dgm:t>
    </dgm:pt>
    <dgm:pt modelId="{20EFD3AE-0AE5-436F-9CA1-038429315264}" type="sibTrans" cxnId="{A73B66CA-7DB4-440C-BE9F-188724FFD86A}">
      <dgm:prSet/>
      <dgm:spPr/>
      <dgm:t>
        <a:bodyPr/>
        <a:lstStyle/>
        <a:p>
          <a:endParaRPr lang="en-US"/>
        </a:p>
      </dgm:t>
    </dgm:pt>
    <dgm:pt modelId="{D58B258F-B9D9-417F-89FA-B185E232DFF8}">
      <dgm:prSet phldrT="[Text]"/>
      <dgm:spPr>
        <a:solidFill>
          <a:srgbClr val="023B58"/>
        </a:solidFill>
      </dgm:spPr>
      <dgm:t>
        <a:bodyPr/>
        <a:lstStyle/>
        <a:p>
          <a:r>
            <a:rPr lang="en-US"/>
            <a:t>Government relations</a:t>
          </a:r>
        </a:p>
      </dgm:t>
    </dgm:pt>
    <dgm:pt modelId="{FC6CA7E7-AF8E-4BCE-8C1B-1005ACA01112}" type="parTrans" cxnId="{6DE04FD7-8EBE-4685-9503-E3EA7AC3A3CE}">
      <dgm:prSet/>
      <dgm:spPr/>
      <dgm:t>
        <a:bodyPr/>
        <a:lstStyle/>
        <a:p>
          <a:endParaRPr lang="en-US"/>
        </a:p>
      </dgm:t>
    </dgm:pt>
    <dgm:pt modelId="{B6591EB2-98EB-40A5-B65F-47F95C539121}" type="sibTrans" cxnId="{6DE04FD7-8EBE-4685-9503-E3EA7AC3A3CE}">
      <dgm:prSet/>
      <dgm:spPr/>
      <dgm:t>
        <a:bodyPr/>
        <a:lstStyle/>
        <a:p>
          <a:endParaRPr lang="en-US"/>
        </a:p>
      </dgm:t>
    </dgm:pt>
    <dgm:pt modelId="{CA5F5355-FCF6-4A87-ACE6-381F4F7DDE90}">
      <dgm:prSet phldrT="[Text]"/>
      <dgm:spPr>
        <a:solidFill>
          <a:srgbClr val="023B58"/>
        </a:solidFill>
      </dgm:spPr>
      <dgm:t>
        <a:bodyPr/>
        <a:lstStyle/>
        <a:p>
          <a:r>
            <a:rPr lang="en-US"/>
            <a:t>Health and wellness programs</a:t>
          </a:r>
        </a:p>
      </dgm:t>
    </dgm:pt>
    <dgm:pt modelId="{27C57B7B-3387-4A03-AB1F-2C02A70CF4AA}" type="parTrans" cxnId="{7D7B71CA-AFCC-4BC1-81B8-9455F0F8BCB4}">
      <dgm:prSet/>
      <dgm:spPr/>
      <dgm:t>
        <a:bodyPr/>
        <a:lstStyle/>
        <a:p>
          <a:endParaRPr lang="en-US"/>
        </a:p>
      </dgm:t>
    </dgm:pt>
    <dgm:pt modelId="{A1872A6A-8D83-46F3-B425-4A11B93A0FE6}" type="sibTrans" cxnId="{7D7B71CA-AFCC-4BC1-81B8-9455F0F8BCB4}">
      <dgm:prSet/>
      <dgm:spPr/>
      <dgm:t>
        <a:bodyPr/>
        <a:lstStyle/>
        <a:p>
          <a:endParaRPr lang="en-US"/>
        </a:p>
      </dgm:t>
    </dgm:pt>
    <dgm:pt modelId="{84922A63-D058-49C5-95BA-4F409DC4A9A6}">
      <dgm:prSet phldrT="[Text]"/>
      <dgm:spPr>
        <a:solidFill>
          <a:srgbClr val="023B58"/>
        </a:solidFill>
      </dgm:spPr>
      <dgm:t>
        <a:bodyPr/>
        <a:lstStyle/>
        <a:p>
          <a:r>
            <a:rPr lang="en-US"/>
            <a:t>Social factor response</a:t>
          </a:r>
        </a:p>
      </dgm:t>
    </dgm:pt>
    <dgm:pt modelId="{2355ACAD-8195-4E8D-A1B3-68F7AB1CBC8F}" type="parTrans" cxnId="{65C03065-396B-4164-988B-4E827B7DECB5}">
      <dgm:prSet/>
      <dgm:spPr/>
      <dgm:t>
        <a:bodyPr/>
        <a:lstStyle/>
        <a:p>
          <a:endParaRPr lang="en-US"/>
        </a:p>
      </dgm:t>
    </dgm:pt>
    <dgm:pt modelId="{A0E64D7D-915C-4ECB-8310-21F1BA74F280}" type="sibTrans" cxnId="{65C03065-396B-4164-988B-4E827B7DECB5}">
      <dgm:prSet/>
      <dgm:spPr/>
      <dgm:t>
        <a:bodyPr/>
        <a:lstStyle/>
        <a:p>
          <a:endParaRPr lang="en-US"/>
        </a:p>
      </dgm:t>
    </dgm:pt>
    <dgm:pt modelId="{E2DD83F9-A646-4161-B223-646702403C4E}">
      <dgm:prSet phldrT="[Text]"/>
      <dgm:spPr>
        <a:noFill/>
        <a:ln>
          <a:solidFill>
            <a:srgbClr val="023B58"/>
          </a:solidFill>
        </a:ln>
      </dgm:spPr>
      <dgm:t>
        <a:bodyPr/>
        <a:lstStyle/>
        <a:p>
          <a:r>
            <a:rPr lang="en-US" b="1">
              <a:solidFill>
                <a:srgbClr val="023B58"/>
              </a:solidFill>
            </a:rPr>
            <a:t>Financial Support</a:t>
          </a:r>
        </a:p>
      </dgm:t>
    </dgm:pt>
    <dgm:pt modelId="{1A6F3DE2-366D-498F-83B0-CAE59E859D16}" type="parTrans" cxnId="{26DDDB0F-46B1-4D65-96EA-11B146FF328A}">
      <dgm:prSet/>
      <dgm:spPr/>
      <dgm:t>
        <a:bodyPr/>
        <a:lstStyle/>
        <a:p>
          <a:endParaRPr lang="en-US"/>
        </a:p>
      </dgm:t>
    </dgm:pt>
    <dgm:pt modelId="{0E7BBF8E-25BB-4198-9E3F-6BF19B823220}" type="sibTrans" cxnId="{26DDDB0F-46B1-4D65-96EA-11B146FF328A}">
      <dgm:prSet/>
      <dgm:spPr/>
      <dgm:t>
        <a:bodyPr/>
        <a:lstStyle/>
        <a:p>
          <a:endParaRPr lang="en-US"/>
        </a:p>
      </dgm:t>
    </dgm:pt>
    <dgm:pt modelId="{980CD787-220C-4BCD-92B7-0D77D1B3E77F}">
      <dgm:prSet phldrT="[Text]"/>
      <dgm:spPr>
        <a:solidFill>
          <a:srgbClr val="023B58"/>
        </a:solidFill>
      </dgm:spPr>
      <dgm:t>
        <a:bodyPr/>
        <a:lstStyle/>
        <a:p>
          <a:r>
            <a:rPr lang="en-US"/>
            <a:t>Project funding (grants)</a:t>
          </a:r>
        </a:p>
      </dgm:t>
    </dgm:pt>
    <dgm:pt modelId="{5FDBE2FA-D141-409E-93B5-6CE11DA7C851}" type="parTrans" cxnId="{08D89771-9758-43BF-9DA2-9F712449B2E1}">
      <dgm:prSet/>
      <dgm:spPr/>
      <dgm:t>
        <a:bodyPr/>
        <a:lstStyle/>
        <a:p>
          <a:endParaRPr lang="en-US"/>
        </a:p>
      </dgm:t>
    </dgm:pt>
    <dgm:pt modelId="{940C5DF7-D439-4E2E-AD3F-8852E9B68DC0}" type="sibTrans" cxnId="{08D89771-9758-43BF-9DA2-9F712449B2E1}">
      <dgm:prSet/>
      <dgm:spPr/>
      <dgm:t>
        <a:bodyPr/>
        <a:lstStyle/>
        <a:p>
          <a:endParaRPr lang="en-US"/>
        </a:p>
      </dgm:t>
    </dgm:pt>
    <dgm:pt modelId="{4A40CF96-CA77-4F29-9758-1C424E893FB0}">
      <dgm:prSet phldrT="[Text]"/>
      <dgm:spPr>
        <a:solidFill>
          <a:srgbClr val="023B58"/>
        </a:solidFill>
      </dgm:spPr>
      <dgm:t>
        <a:bodyPr/>
        <a:lstStyle/>
        <a:p>
          <a:r>
            <a:rPr lang="en-US"/>
            <a:t>Donations</a:t>
          </a:r>
        </a:p>
      </dgm:t>
    </dgm:pt>
    <dgm:pt modelId="{9C72A1E9-D8B9-43F5-9B93-46333718BE11}" type="parTrans" cxnId="{A3BB948D-8685-4277-BE96-8B8CB68D0B93}">
      <dgm:prSet/>
      <dgm:spPr/>
      <dgm:t>
        <a:bodyPr/>
        <a:lstStyle/>
        <a:p>
          <a:endParaRPr lang="en-US"/>
        </a:p>
      </dgm:t>
    </dgm:pt>
    <dgm:pt modelId="{057278FC-FD24-41E0-B760-71627306A410}" type="sibTrans" cxnId="{A3BB948D-8685-4277-BE96-8B8CB68D0B93}">
      <dgm:prSet/>
      <dgm:spPr/>
      <dgm:t>
        <a:bodyPr/>
        <a:lstStyle/>
        <a:p>
          <a:endParaRPr lang="en-US"/>
        </a:p>
      </dgm:t>
    </dgm:pt>
    <dgm:pt modelId="{422F29F3-A78B-4190-8CE0-36E3FABFF64C}">
      <dgm:prSet phldrT="[Text]"/>
      <dgm:spPr>
        <a:solidFill>
          <a:srgbClr val="023B58"/>
        </a:solidFill>
      </dgm:spPr>
      <dgm:t>
        <a:bodyPr/>
        <a:lstStyle/>
        <a:p>
          <a:r>
            <a:rPr lang="en-US"/>
            <a:t>Grants (health system projects and initiatives)</a:t>
          </a:r>
        </a:p>
      </dgm:t>
    </dgm:pt>
    <dgm:pt modelId="{9FCD9881-830F-4122-A1F1-DCB12B1B81AC}" type="parTrans" cxnId="{F0E05173-FF95-4533-BDB4-8B19192C125E}">
      <dgm:prSet/>
      <dgm:spPr/>
      <dgm:t>
        <a:bodyPr/>
        <a:lstStyle/>
        <a:p>
          <a:endParaRPr lang="en-US"/>
        </a:p>
      </dgm:t>
    </dgm:pt>
    <dgm:pt modelId="{1F4C8BF3-AD3F-4974-8228-68DD2466F330}" type="sibTrans" cxnId="{F0E05173-FF95-4533-BDB4-8B19192C125E}">
      <dgm:prSet/>
      <dgm:spPr/>
      <dgm:t>
        <a:bodyPr/>
        <a:lstStyle/>
        <a:p>
          <a:endParaRPr lang="en-US"/>
        </a:p>
      </dgm:t>
    </dgm:pt>
    <dgm:pt modelId="{08C2E3FD-E78C-4812-BB60-B596A7B18A03}">
      <dgm:prSet phldrT="[Text]"/>
      <dgm:spPr>
        <a:noFill/>
        <a:ln>
          <a:solidFill>
            <a:srgbClr val="023B58"/>
          </a:solidFill>
        </a:ln>
      </dgm:spPr>
      <dgm:t>
        <a:bodyPr/>
        <a:lstStyle/>
        <a:p>
          <a:r>
            <a:rPr lang="en-US" b="1">
              <a:solidFill>
                <a:srgbClr val="023B58"/>
              </a:solidFill>
            </a:rPr>
            <a:t>Clinical Alignment</a:t>
          </a:r>
        </a:p>
      </dgm:t>
    </dgm:pt>
    <dgm:pt modelId="{5B0A3E3A-AAD7-495B-905F-3E11C7DA4C3D}" type="parTrans" cxnId="{3A53B613-836E-4B64-8850-824E61BB1580}">
      <dgm:prSet/>
      <dgm:spPr/>
      <dgm:t>
        <a:bodyPr/>
        <a:lstStyle/>
        <a:p>
          <a:endParaRPr lang="en-US"/>
        </a:p>
      </dgm:t>
    </dgm:pt>
    <dgm:pt modelId="{2CF5C0EC-EA14-4CF4-89CD-B6E1D2C4E500}" type="sibTrans" cxnId="{3A53B613-836E-4B64-8850-824E61BB1580}">
      <dgm:prSet/>
      <dgm:spPr/>
      <dgm:t>
        <a:bodyPr/>
        <a:lstStyle/>
        <a:p>
          <a:endParaRPr lang="en-US"/>
        </a:p>
      </dgm:t>
    </dgm:pt>
    <dgm:pt modelId="{7B2288F9-E500-4355-ADF0-A9B4078848FB}">
      <dgm:prSet phldrT="[Text]"/>
      <dgm:spPr>
        <a:solidFill>
          <a:srgbClr val="023B58"/>
        </a:solidFill>
      </dgm:spPr>
      <dgm:t>
        <a:bodyPr/>
        <a:lstStyle/>
        <a:p>
          <a:r>
            <a:rPr lang="en-US"/>
            <a:t>Primary care</a:t>
          </a:r>
        </a:p>
      </dgm:t>
    </dgm:pt>
    <dgm:pt modelId="{F80B3216-BE4C-41A4-93A6-728A090C4FB5}" type="parTrans" cxnId="{438BCF1F-A5AA-49AF-9D64-5F64BA509585}">
      <dgm:prSet/>
      <dgm:spPr/>
      <dgm:t>
        <a:bodyPr/>
        <a:lstStyle/>
        <a:p>
          <a:endParaRPr lang="en-US"/>
        </a:p>
      </dgm:t>
    </dgm:pt>
    <dgm:pt modelId="{DC0E33E5-FBD2-4304-A897-FB83F3A3E416}" type="sibTrans" cxnId="{438BCF1F-A5AA-49AF-9D64-5F64BA509585}">
      <dgm:prSet/>
      <dgm:spPr/>
      <dgm:t>
        <a:bodyPr/>
        <a:lstStyle/>
        <a:p>
          <a:endParaRPr lang="en-US"/>
        </a:p>
      </dgm:t>
    </dgm:pt>
    <dgm:pt modelId="{4F4310D5-37E5-43A2-910D-2B3A99899C5C}">
      <dgm:prSet phldrT="[Text]"/>
      <dgm:spPr>
        <a:solidFill>
          <a:srgbClr val="023B58"/>
        </a:solidFill>
      </dgm:spPr>
      <dgm:t>
        <a:bodyPr/>
        <a:lstStyle/>
        <a:p>
          <a:r>
            <a:rPr lang="en-US"/>
            <a:t>Population health</a:t>
          </a:r>
        </a:p>
      </dgm:t>
    </dgm:pt>
    <dgm:pt modelId="{AA49CCED-2ADF-426D-93D7-055A8980CF87}" type="parTrans" cxnId="{829A29B4-6EEE-4702-8CB4-2939C0009012}">
      <dgm:prSet/>
      <dgm:spPr/>
      <dgm:t>
        <a:bodyPr/>
        <a:lstStyle/>
        <a:p>
          <a:endParaRPr lang="en-US"/>
        </a:p>
      </dgm:t>
    </dgm:pt>
    <dgm:pt modelId="{F9608CA8-10F9-42F2-93EE-515254F483A4}" type="sibTrans" cxnId="{829A29B4-6EEE-4702-8CB4-2939C0009012}">
      <dgm:prSet/>
      <dgm:spPr/>
      <dgm:t>
        <a:bodyPr/>
        <a:lstStyle/>
        <a:p>
          <a:endParaRPr lang="en-US"/>
        </a:p>
      </dgm:t>
    </dgm:pt>
    <dgm:pt modelId="{76655A56-9AF5-4791-A5C1-0D989AA13699}">
      <dgm:prSet phldrT="[Text]"/>
      <dgm:spPr>
        <a:solidFill>
          <a:srgbClr val="023B58"/>
        </a:solidFill>
      </dgm:spPr>
      <dgm:t>
        <a:bodyPr/>
        <a:lstStyle/>
        <a:p>
          <a:r>
            <a:rPr lang="en-US"/>
            <a:t>Quality</a:t>
          </a:r>
        </a:p>
      </dgm:t>
    </dgm:pt>
    <dgm:pt modelId="{C84467E2-96AC-4740-822D-6CA95161435F}" type="parTrans" cxnId="{193186D6-F288-47A0-A595-141068013AB6}">
      <dgm:prSet/>
      <dgm:spPr/>
      <dgm:t>
        <a:bodyPr/>
        <a:lstStyle/>
        <a:p>
          <a:endParaRPr lang="en-US"/>
        </a:p>
      </dgm:t>
    </dgm:pt>
    <dgm:pt modelId="{DC002BAC-D58D-4D75-8330-C0C0809BDE93}" type="sibTrans" cxnId="{193186D6-F288-47A0-A595-141068013AB6}">
      <dgm:prSet/>
      <dgm:spPr/>
      <dgm:t>
        <a:bodyPr/>
        <a:lstStyle/>
        <a:p>
          <a:endParaRPr lang="en-US"/>
        </a:p>
      </dgm:t>
    </dgm:pt>
    <dgm:pt modelId="{36D2B3C2-BD85-4EA3-9F21-8AEB49CF5374}" type="pres">
      <dgm:prSet presAssocID="{9F38D2E9-3156-4ACB-912F-52881EC5FF9E}" presName="theList" presStyleCnt="0">
        <dgm:presLayoutVars>
          <dgm:dir/>
          <dgm:animLvl val="lvl"/>
          <dgm:resizeHandles val="exact"/>
        </dgm:presLayoutVars>
      </dgm:prSet>
      <dgm:spPr/>
      <dgm:t>
        <a:bodyPr/>
        <a:lstStyle/>
        <a:p>
          <a:endParaRPr lang="en-US"/>
        </a:p>
      </dgm:t>
    </dgm:pt>
    <dgm:pt modelId="{992CAC93-961E-4D26-BF74-16948BA500DF}" type="pres">
      <dgm:prSet presAssocID="{E1B98109-DFB6-4F13-AE87-D4B314487BA1}" presName="compNode" presStyleCnt="0"/>
      <dgm:spPr/>
    </dgm:pt>
    <dgm:pt modelId="{0002D099-529F-49D4-95BE-D9D5A1F21EE6}" type="pres">
      <dgm:prSet presAssocID="{E1B98109-DFB6-4F13-AE87-D4B314487BA1}" presName="aNode" presStyleLbl="bgShp" presStyleIdx="0" presStyleCnt="5"/>
      <dgm:spPr/>
      <dgm:t>
        <a:bodyPr/>
        <a:lstStyle/>
        <a:p>
          <a:endParaRPr lang="en-US"/>
        </a:p>
      </dgm:t>
    </dgm:pt>
    <dgm:pt modelId="{9D2E943F-C2A8-4672-889B-23C901C834F2}" type="pres">
      <dgm:prSet presAssocID="{E1B98109-DFB6-4F13-AE87-D4B314487BA1}" presName="textNode" presStyleLbl="bgShp" presStyleIdx="0" presStyleCnt="5"/>
      <dgm:spPr/>
      <dgm:t>
        <a:bodyPr/>
        <a:lstStyle/>
        <a:p>
          <a:endParaRPr lang="en-US"/>
        </a:p>
      </dgm:t>
    </dgm:pt>
    <dgm:pt modelId="{2DBA6877-F927-41D0-964A-6738E1D41B83}" type="pres">
      <dgm:prSet presAssocID="{E1B98109-DFB6-4F13-AE87-D4B314487BA1}" presName="compChildNode" presStyleCnt="0"/>
      <dgm:spPr/>
    </dgm:pt>
    <dgm:pt modelId="{3294727E-FC90-4160-984A-1F9951664183}" type="pres">
      <dgm:prSet presAssocID="{E1B98109-DFB6-4F13-AE87-D4B314487BA1}" presName="theInnerList" presStyleCnt="0"/>
      <dgm:spPr/>
    </dgm:pt>
    <dgm:pt modelId="{815CC468-DF3D-4399-B51E-E344D291D02C}" type="pres">
      <dgm:prSet presAssocID="{E93EE67F-58FE-4EC8-8CBD-C358793C345B}" presName="childNode" presStyleLbl="node1" presStyleIdx="0" presStyleCnt="17">
        <dgm:presLayoutVars>
          <dgm:bulletEnabled val="1"/>
        </dgm:presLayoutVars>
      </dgm:prSet>
      <dgm:spPr/>
      <dgm:t>
        <a:bodyPr/>
        <a:lstStyle/>
        <a:p>
          <a:endParaRPr lang="en-US"/>
        </a:p>
      </dgm:t>
    </dgm:pt>
    <dgm:pt modelId="{E9D9FD9B-42A9-46F7-8F4B-9BBC676998AC}" type="pres">
      <dgm:prSet presAssocID="{E93EE67F-58FE-4EC8-8CBD-C358793C345B}" presName="aSpace2" presStyleCnt="0"/>
      <dgm:spPr/>
    </dgm:pt>
    <dgm:pt modelId="{6AEF1B1D-E275-43E3-B775-6C875DC3EEF2}" type="pres">
      <dgm:prSet presAssocID="{72BDB115-776B-4F9F-A0A2-C9163353F41B}" presName="childNode" presStyleLbl="node1" presStyleIdx="1" presStyleCnt="17">
        <dgm:presLayoutVars>
          <dgm:bulletEnabled val="1"/>
        </dgm:presLayoutVars>
      </dgm:prSet>
      <dgm:spPr/>
      <dgm:t>
        <a:bodyPr/>
        <a:lstStyle/>
        <a:p>
          <a:endParaRPr lang="en-US"/>
        </a:p>
      </dgm:t>
    </dgm:pt>
    <dgm:pt modelId="{7E217E42-288F-450E-8323-756ABBD4E15C}" type="pres">
      <dgm:prSet presAssocID="{72BDB115-776B-4F9F-A0A2-C9163353F41B}" presName="aSpace2" presStyleCnt="0"/>
      <dgm:spPr/>
    </dgm:pt>
    <dgm:pt modelId="{0D75DFC9-56F6-49DF-949C-11E7FD0FFA07}" type="pres">
      <dgm:prSet presAssocID="{77C56C12-A18B-4B86-B822-A9B71268C7D0}" presName="childNode" presStyleLbl="node1" presStyleIdx="2" presStyleCnt="17">
        <dgm:presLayoutVars>
          <dgm:bulletEnabled val="1"/>
        </dgm:presLayoutVars>
      </dgm:prSet>
      <dgm:spPr/>
      <dgm:t>
        <a:bodyPr/>
        <a:lstStyle/>
        <a:p>
          <a:endParaRPr lang="en-US"/>
        </a:p>
      </dgm:t>
    </dgm:pt>
    <dgm:pt modelId="{B5CCE6B5-4993-4ECF-B044-94626017686F}" type="pres">
      <dgm:prSet presAssocID="{77C56C12-A18B-4B86-B822-A9B71268C7D0}" presName="aSpace2" presStyleCnt="0"/>
      <dgm:spPr/>
    </dgm:pt>
    <dgm:pt modelId="{DEE92668-A56C-4C64-B048-7DB8BE97384E}" type="pres">
      <dgm:prSet presAssocID="{FE22ECFC-5C97-465D-8DD6-143EADE417A2}" presName="childNode" presStyleLbl="node1" presStyleIdx="3" presStyleCnt="17">
        <dgm:presLayoutVars>
          <dgm:bulletEnabled val="1"/>
        </dgm:presLayoutVars>
      </dgm:prSet>
      <dgm:spPr/>
      <dgm:t>
        <a:bodyPr/>
        <a:lstStyle/>
        <a:p>
          <a:endParaRPr lang="en-US"/>
        </a:p>
      </dgm:t>
    </dgm:pt>
    <dgm:pt modelId="{79CE3FE0-B224-4FC5-A9EB-A4AFA790ADE9}" type="pres">
      <dgm:prSet presAssocID="{E1B98109-DFB6-4F13-AE87-D4B314487BA1}" presName="aSpace" presStyleCnt="0"/>
      <dgm:spPr/>
    </dgm:pt>
    <dgm:pt modelId="{03B5BB4C-975E-4580-B3CD-FC2A625B9A65}" type="pres">
      <dgm:prSet presAssocID="{858D1C61-F67A-4529-A937-B950BADCA533}" presName="compNode" presStyleCnt="0"/>
      <dgm:spPr/>
    </dgm:pt>
    <dgm:pt modelId="{0A776264-A713-46B1-B623-E6580DBC1F87}" type="pres">
      <dgm:prSet presAssocID="{858D1C61-F67A-4529-A937-B950BADCA533}" presName="aNode" presStyleLbl="bgShp" presStyleIdx="1" presStyleCnt="5"/>
      <dgm:spPr/>
      <dgm:t>
        <a:bodyPr/>
        <a:lstStyle/>
        <a:p>
          <a:endParaRPr lang="en-US"/>
        </a:p>
      </dgm:t>
    </dgm:pt>
    <dgm:pt modelId="{FEA63311-FCAD-4883-9AFB-74A7861D7938}" type="pres">
      <dgm:prSet presAssocID="{858D1C61-F67A-4529-A937-B950BADCA533}" presName="textNode" presStyleLbl="bgShp" presStyleIdx="1" presStyleCnt="5"/>
      <dgm:spPr/>
      <dgm:t>
        <a:bodyPr/>
        <a:lstStyle/>
        <a:p>
          <a:endParaRPr lang="en-US"/>
        </a:p>
      </dgm:t>
    </dgm:pt>
    <dgm:pt modelId="{21AD89DC-E5E7-4E1F-B1C9-B23593E2BF87}" type="pres">
      <dgm:prSet presAssocID="{858D1C61-F67A-4529-A937-B950BADCA533}" presName="compChildNode" presStyleCnt="0"/>
      <dgm:spPr/>
    </dgm:pt>
    <dgm:pt modelId="{3C8E2FB1-0F8B-49C5-9BF9-B4596788A1E6}" type="pres">
      <dgm:prSet presAssocID="{858D1C61-F67A-4529-A937-B950BADCA533}" presName="theInnerList" presStyleCnt="0"/>
      <dgm:spPr/>
    </dgm:pt>
    <dgm:pt modelId="{31E70F7B-2FD4-404D-BDC2-96E21A1D9C85}" type="pres">
      <dgm:prSet presAssocID="{7A19A7A2-D9A0-4FC1-A2B2-332D3637BC48}" presName="childNode" presStyleLbl="node1" presStyleIdx="4" presStyleCnt="17">
        <dgm:presLayoutVars>
          <dgm:bulletEnabled val="1"/>
        </dgm:presLayoutVars>
      </dgm:prSet>
      <dgm:spPr/>
      <dgm:t>
        <a:bodyPr/>
        <a:lstStyle/>
        <a:p>
          <a:endParaRPr lang="en-US"/>
        </a:p>
      </dgm:t>
    </dgm:pt>
    <dgm:pt modelId="{27FFAD77-7EAD-40D3-87D3-9AF5A6D2665E}" type="pres">
      <dgm:prSet presAssocID="{7A19A7A2-D9A0-4FC1-A2B2-332D3637BC48}" presName="aSpace2" presStyleCnt="0"/>
      <dgm:spPr/>
    </dgm:pt>
    <dgm:pt modelId="{9CFC1D57-4F12-417C-A32B-52038215A502}" type="pres">
      <dgm:prSet presAssocID="{CF8E2D96-54BE-4B88-9E5C-19A96A72C583}" presName="childNode" presStyleLbl="node1" presStyleIdx="5" presStyleCnt="17">
        <dgm:presLayoutVars>
          <dgm:bulletEnabled val="1"/>
        </dgm:presLayoutVars>
      </dgm:prSet>
      <dgm:spPr/>
      <dgm:t>
        <a:bodyPr/>
        <a:lstStyle/>
        <a:p>
          <a:endParaRPr lang="en-US"/>
        </a:p>
      </dgm:t>
    </dgm:pt>
    <dgm:pt modelId="{3CD06F47-0811-4BC8-A82F-7E25DC0BD062}" type="pres">
      <dgm:prSet presAssocID="{CF8E2D96-54BE-4B88-9E5C-19A96A72C583}" presName="aSpace2" presStyleCnt="0"/>
      <dgm:spPr/>
    </dgm:pt>
    <dgm:pt modelId="{6099FF7B-A881-4869-AADA-A5ADE46B34F4}" type="pres">
      <dgm:prSet presAssocID="{D58B258F-B9D9-417F-89FA-B185E232DFF8}" presName="childNode" presStyleLbl="node1" presStyleIdx="6" presStyleCnt="17">
        <dgm:presLayoutVars>
          <dgm:bulletEnabled val="1"/>
        </dgm:presLayoutVars>
      </dgm:prSet>
      <dgm:spPr/>
      <dgm:t>
        <a:bodyPr/>
        <a:lstStyle/>
        <a:p>
          <a:endParaRPr lang="en-US"/>
        </a:p>
      </dgm:t>
    </dgm:pt>
    <dgm:pt modelId="{D0E36845-EE23-4A3C-B541-4368B1B40F0D}" type="pres">
      <dgm:prSet presAssocID="{858D1C61-F67A-4529-A937-B950BADCA533}" presName="aSpace" presStyleCnt="0"/>
      <dgm:spPr/>
    </dgm:pt>
    <dgm:pt modelId="{77E88FAD-ABA5-40C4-8BF4-5EA26A55BEBE}" type="pres">
      <dgm:prSet presAssocID="{A834F541-875F-4894-A038-3D69687C3B5A}" presName="compNode" presStyleCnt="0"/>
      <dgm:spPr/>
    </dgm:pt>
    <dgm:pt modelId="{5B5CF67C-FE03-494F-B45F-4B9D82AB5D3F}" type="pres">
      <dgm:prSet presAssocID="{A834F541-875F-4894-A038-3D69687C3B5A}" presName="aNode" presStyleLbl="bgShp" presStyleIdx="2" presStyleCnt="5"/>
      <dgm:spPr/>
      <dgm:t>
        <a:bodyPr/>
        <a:lstStyle/>
        <a:p>
          <a:endParaRPr lang="en-US"/>
        </a:p>
      </dgm:t>
    </dgm:pt>
    <dgm:pt modelId="{9595E6C8-D1B0-4027-987B-2BBE7133A64F}" type="pres">
      <dgm:prSet presAssocID="{A834F541-875F-4894-A038-3D69687C3B5A}" presName="textNode" presStyleLbl="bgShp" presStyleIdx="2" presStyleCnt="5"/>
      <dgm:spPr/>
      <dgm:t>
        <a:bodyPr/>
        <a:lstStyle/>
        <a:p>
          <a:endParaRPr lang="en-US"/>
        </a:p>
      </dgm:t>
    </dgm:pt>
    <dgm:pt modelId="{8989937D-1551-42FD-B148-F3C4957275D1}" type="pres">
      <dgm:prSet presAssocID="{A834F541-875F-4894-A038-3D69687C3B5A}" presName="compChildNode" presStyleCnt="0"/>
      <dgm:spPr/>
    </dgm:pt>
    <dgm:pt modelId="{6B1AF7B0-2715-4FD3-8946-CE0B4FEAEFD2}" type="pres">
      <dgm:prSet presAssocID="{A834F541-875F-4894-A038-3D69687C3B5A}" presName="theInnerList" presStyleCnt="0"/>
      <dgm:spPr/>
    </dgm:pt>
    <dgm:pt modelId="{B1D4EEA1-D4F4-4496-B134-CF21FAA85557}" type="pres">
      <dgm:prSet presAssocID="{A0E64654-E25B-4370-8495-FB62DC7BDE20}" presName="childNode" presStyleLbl="node1" presStyleIdx="7" presStyleCnt="17">
        <dgm:presLayoutVars>
          <dgm:bulletEnabled val="1"/>
        </dgm:presLayoutVars>
      </dgm:prSet>
      <dgm:spPr/>
      <dgm:t>
        <a:bodyPr/>
        <a:lstStyle/>
        <a:p>
          <a:endParaRPr lang="en-US"/>
        </a:p>
      </dgm:t>
    </dgm:pt>
    <dgm:pt modelId="{0E2E08BA-C7E0-4751-8D9E-D4F8ACD8F9B8}" type="pres">
      <dgm:prSet presAssocID="{A0E64654-E25B-4370-8495-FB62DC7BDE20}" presName="aSpace2" presStyleCnt="0"/>
      <dgm:spPr/>
    </dgm:pt>
    <dgm:pt modelId="{8CC1E4A8-AB45-4989-98CD-2CB1A8B42073}" type="pres">
      <dgm:prSet presAssocID="{5B40E9BB-D873-44DA-A947-DD26B1966B0C}" presName="childNode" presStyleLbl="node1" presStyleIdx="8" presStyleCnt="17">
        <dgm:presLayoutVars>
          <dgm:bulletEnabled val="1"/>
        </dgm:presLayoutVars>
      </dgm:prSet>
      <dgm:spPr/>
      <dgm:t>
        <a:bodyPr/>
        <a:lstStyle/>
        <a:p>
          <a:endParaRPr lang="en-US"/>
        </a:p>
      </dgm:t>
    </dgm:pt>
    <dgm:pt modelId="{113A3773-06D0-40AA-8AB8-38BC92ED90BB}" type="pres">
      <dgm:prSet presAssocID="{5B40E9BB-D873-44DA-A947-DD26B1966B0C}" presName="aSpace2" presStyleCnt="0"/>
      <dgm:spPr/>
    </dgm:pt>
    <dgm:pt modelId="{DF187F6E-92C5-4C28-9F71-D92FE1A3ED81}" type="pres">
      <dgm:prSet presAssocID="{CA5F5355-FCF6-4A87-ACE6-381F4F7DDE90}" presName="childNode" presStyleLbl="node1" presStyleIdx="9" presStyleCnt="17">
        <dgm:presLayoutVars>
          <dgm:bulletEnabled val="1"/>
        </dgm:presLayoutVars>
      </dgm:prSet>
      <dgm:spPr/>
      <dgm:t>
        <a:bodyPr/>
        <a:lstStyle/>
        <a:p>
          <a:endParaRPr lang="en-US"/>
        </a:p>
      </dgm:t>
    </dgm:pt>
    <dgm:pt modelId="{25438DCA-7D03-4F44-9740-8333B02EB248}" type="pres">
      <dgm:prSet presAssocID="{CA5F5355-FCF6-4A87-ACE6-381F4F7DDE90}" presName="aSpace2" presStyleCnt="0"/>
      <dgm:spPr/>
    </dgm:pt>
    <dgm:pt modelId="{5C6EF420-41D3-47C7-B13D-130FB9F13D7D}" type="pres">
      <dgm:prSet presAssocID="{84922A63-D058-49C5-95BA-4F409DC4A9A6}" presName="childNode" presStyleLbl="node1" presStyleIdx="10" presStyleCnt="17">
        <dgm:presLayoutVars>
          <dgm:bulletEnabled val="1"/>
        </dgm:presLayoutVars>
      </dgm:prSet>
      <dgm:spPr/>
      <dgm:t>
        <a:bodyPr/>
        <a:lstStyle/>
        <a:p>
          <a:endParaRPr lang="en-US"/>
        </a:p>
      </dgm:t>
    </dgm:pt>
    <dgm:pt modelId="{F9F9EDE4-B1EA-4ED8-96AF-4E39DD60B364}" type="pres">
      <dgm:prSet presAssocID="{A834F541-875F-4894-A038-3D69687C3B5A}" presName="aSpace" presStyleCnt="0"/>
      <dgm:spPr/>
    </dgm:pt>
    <dgm:pt modelId="{7FF78F99-D7F0-4FD1-B091-44E0471D584B}" type="pres">
      <dgm:prSet presAssocID="{E2DD83F9-A646-4161-B223-646702403C4E}" presName="compNode" presStyleCnt="0"/>
      <dgm:spPr/>
    </dgm:pt>
    <dgm:pt modelId="{92CECC12-849A-4CF0-92BD-F12F561F0EF9}" type="pres">
      <dgm:prSet presAssocID="{E2DD83F9-A646-4161-B223-646702403C4E}" presName="aNode" presStyleLbl="bgShp" presStyleIdx="3" presStyleCnt="5"/>
      <dgm:spPr/>
      <dgm:t>
        <a:bodyPr/>
        <a:lstStyle/>
        <a:p>
          <a:endParaRPr lang="en-US"/>
        </a:p>
      </dgm:t>
    </dgm:pt>
    <dgm:pt modelId="{45AAB5D0-B8A3-4B0D-ABFC-8F0E125B057F}" type="pres">
      <dgm:prSet presAssocID="{E2DD83F9-A646-4161-B223-646702403C4E}" presName="textNode" presStyleLbl="bgShp" presStyleIdx="3" presStyleCnt="5"/>
      <dgm:spPr/>
      <dgm:t>
        <a:bodyPr/>
        <a:lstStyle/>
        <a:p>
          <a:endParaRPr lang="en-US"/>
        </a:p>
      </dgm:t>
    </dgm:pt>
    <dgm:pt modelId="{876D14DE-6FA6-4CED-A5FF-3A36C2760A22}" type="pres">
      <dgm:prSet presAssocID="{E2DD83F9-A646-4161-B223-646702403C4E}" presName="compChildNode" presStyleCnt="0"/>
      <dgm:spPr/>
    </dgm:pt>
    <dgm:pt modelId="{BCD2A176-921E-47CC-B30A-2ABD4D39AF60}" type="pres">
      <dgm:prSet presAssocID="{E2DD83F9-A646-4161-B223-646702403C4E}" presName="theInnerList" presStyleCnt="0"/>
      <dgm:spPr/>
    </dgm:pt>
    <dgm:pt modelId="{38E0E042-506D-4D3D-9FAF-F9FA05F9FA62}" type="pres">
      <dgm:prSet presAssocID="{980CD787-220C-4BCD-92B7-0D77D1B3E77F}" presName="childNode" presStyleLbl="node1" presStyleIdx="11" presStyleCnt="17">
        <dgm:presLayoutVars>
          <dgm:bulletEnabled val="1"/>
        </dgm:presLayoutVars>
      </dgm:prSet>
      <dgm:spPr/>
      <dgm:t>
        <a:bodyPr/>
        <a:lstStyle/>
        <a:p>
          <a:endParaRPr lang="en-US"/>
        </a:p>
      </dgm:t>
    </dgm:pt>
    <dgm:pt modelId="{22D195A5-E441-4638-A5C7-E8281A1ACBBB}" type="pres">
      <dgm:prSet presAssocID="{980CD787-220C-4BCD-92B7-0D77D1B3E77F}" presName="aSpace2" presStyleCnt="0"/>
      <dgm:spPr/>
    </dgm:pt>
    <dgm:pt modelId="{C8EA7F80-AB6F-4C95-831D-D6E14B7AA208}" type="pres">
      <dgm:prSet presAssocID="{4A40CF96-CA77-4F29-9758-1C424E893FB0}" presName="childNode" presStyleLbl="node1" presStyleIdx="12" presStyleCnt="17">
        <dgm:presLayoutVars>
          <dgm:bulletEnabled val="1"/>
        </dgm:presLayoutVars>
      </dgm:prSet>
      <dgm:spPr/>
      <dgm:t>
        <a:bodyPr/>
        <a:lstStyle/>
        <a:p>
          <a:endParaRPr lang="en-US"/>
        </a:p>
      </dgm:t>
    </dgm:pt>
    <dgm:pt modelId="{837FBC2D-8ACC-4057-8DC3-A5F8BB4B2178}" type="pres">
      <dgm:prSet presAssocID="{4A40CF96-CA77-4F29-9758-1C424E893FB0}" presName="aSpace2" presStyleCnt="0"/>
      <dgm:spPr/>
    </dgm:pt>
    <dgm:pt modelId="{EE091522-015C-4EE2-8C89-65C86414DA65}" type="pres">
      <dgm:prSet presAssocID="{422F29F3-A78B-4190-8CE0-36E3FABFF64C}" presName="childNode" presStyleLbl="node1" presStyleIdx="13" presStyleCnt="17">
        <dgm:presLayoutVars>
          <dgm:bulletEnabled val="1"/>
        </dgm:presLayoutVars>
      </dgm:prSet>
      <dgm:spPr/>
      <dgm:t>
        <a:bodyPr/>
        <a:lstStyle/>
        <a:p>
          <a:endParaRPr lang="en-US"/>
        </a:p>
      </dgm:t>
    </dgm:pt>
    <dgm:pt modelId="{E4E6B211-409E-4B48-AFE8-0E8417D3F9F2}" type="pres">
      <dgm:prSet presAssocID="{E2DD83F9-A646-4161-B223-646702403C4E}" presName="aSpace" presStyleCnt="0"/>
      <dgm:spPr/>
    </dgm:pt>
    <dgm:pt modelId="{B34DC639-10E1-4BB1-8EE3-878DD4045C39}" type="pres">
      <dgm:prSet presAssocID="{08C2E3FD-E78C-4812-BB60-B596A7B18A03}" presName="compNode" presStyleCnt="0"/>
      <dgm:spPr/>
    </dgm:pt>
    <dgm:pt modelId="{BB7ED7AF-A51B-4632-BA79-47B4B8425084}" type="pres">
      <dgm:prSet presAssocID="{08C2E3FD-E78C-4812-BB60-B596A7B18A03}" presName="aNode" presStyleLbl="bgShp" presStyleIdx="4" presStyleCnt="5"/>
      <dgm:spPr/>
      <dgm:t>
        <a:bodyPr/>
        <a:lstStyle/>
        <a:p>
          <a:endParaRPr lang="en-US"/>
        </a:p>
      </dgm:t>
    </dgm:pt>
    <dgm:pt modelId="{FB96EE20-E274-48BF-979E-A750D239FD26}" type="pres">
      <dgm:prSet presAssocID="{08C2E3FD-E78C-4812-BB60-B596A7B18A03}" presName="textNode" presStyleLbl="bgShp" presStyleIdx="4" presStyleCnt="5"/>
      <dgm:spPr/>
      <dgm:t>
        <a:bodyPr/>
        <a:lstStyle/>
        <a:p>
          <a:endParaRPr lang="en-US"/>
        </a:p>
      </dgm:t>
    </dgm:pt>
    <dgm:pt modelId="{93746D3C-4A5A-46D0-8C4E-CB2864A0FED1}" type="pres">
      <dgm:prSet presAssocID="{08C2E3FD-E78C-4812-BB60-B596A7B18A03}" presName="compChildNode" presStyleCnt="0"/>
      <dgm:spPr/>
    </dgm:pt>
    <dgm:pt modelId="{1ABBC377-96C3-4193-ACF7-AFFDBDB2001D}" type="pres">
      <dgm:prSet presAssocID="{08C2E3FD-E78C-4812-BB60-B596A7B18A03}" presName="theInnerList" presStyleCnt="0"/>
      <dgm:spPr/>
    </dgm:pt>
    <dgm:pt modelId="{54C4B613-5449-4F03-B90E-053B256D6FB6}" type="pres">
      <dgm:prSet presAssocID="{7B2288F9-E500-4355-ADF0-A9B4078848FB}" presName="childNode" presStyleLbl="node1" presStyleIdx="14" presStyleCnt="17">
        <dgm:presLayoutVars>
          <dgm:bulletEnabled val="1"/>
        </dgm:presLayoutVars>
      </dgm:prSet>
      <dgm:spPr/>
      <dgm:t>
        <a:bodyPr/>
        <a:lstStyle/>
        <a:p>
          <a:endParaRPr lang="en-US"/>
        </a:p>
      </dgm:t>
    </dgm:pt>
    <dgm:pt modelId="{B13366BE-4000-4D74-9458-F12BD0A5DCEA}" type="pres">
      <dgm:prSet presAssocID="{7B2288F9-E500-4355-ADF0-A9B4078848FB}" presName="aSpace2" presStyleCnt="0"/>
      <dgm:spPr/>
    </dgm:pt>
    <dgm:pt modelId="{EBE646AB-D07F-4143-9ACE-5FF66FA02F74}" type="pres">
      <dgm:prSet presAssocID="{4F4310D5-37E5-43A2-910D-2B3A99899C5C}" presName="childNode" presStyleLbl="node1" presStyleIdx="15" presStyleCnt="17">
        <dgm:presLayoutVars>
          <dgm:bulletEnabled val="1"/>
        </dgm:presLayoutVars>
      </dgm:prSet>
      <dgm:spPr/>
      <dgm:t>
        <a:bodyPr/>
        <a:lstStyle/>
        <a:p>
          <a:endParaRPr lang="en-US"/>
        </a:p>
      </dgm:t>
    </dgm:pt>
    <dgm:pt modelId="{9710FDB3-4F85-45C1-A963-8F2FD7B472B4}" type="pres">
      <dgm:prSet presAssocID="{4F4310D5-37E5-43A2-910D-2B3A99899C5C}" presName="aSpace2" presStyleCnt="0"/>
      <dgm:spPr/>
    </dgm:pt>
    <dgm:pt modelId="{90FE53BD-EBE0-42B1-B2E3-CD936EF83B29}" type="pres">
      <dgm:prSet presAssocID="{76655A56-9AF5-4791-A5C1-0D989AA13699}" presName="childNode" presStyleLbl="node1" presStyleIdx="16" presStyleCnt="17">
        <dgm:presLayoutVars>
          <dgm:bulletEnabled val="1"/>
        </dgm:presLayoutVars>
      </dgm:prSet>
      <dgm:spPr/>
      <dgm:t>
        <a:bodyPr/>
        <a:lstStyle/>
        <a:p>
          <a:endParaRPr lang="en-US"/>
        </a:p>
      </dgm:t>
    </dgm:pt>
  </dgm:ptLst>
  <dgm:cxnLst>
    <dgm:cxn modelId="{E29B3D22-8B32-491F-8131-F6F75EE9B0DC}" type="presOf" srcId="{7B2288F9-E500-4355-ADF0-A9B4078848FB}" destId="{54C4B613-5449-4F03-B90E-053B256D6FB6}" srcOrd="0" destOrd="0" presId="urn:microsoft.com/office/officeart/2005/8/layout/lProcess2"/>
    <dgm:cxn modelId="{3ED9DBF5-BF79-45EA-B950-E871888A52AE}" type="presOf" srcId="{5B40E9BB-D873-44DA-A947-DD26B1966B0C}" destId="{8CC1E4A8-AB45-4989-98CD-2CB1A8B42073}" srcOrd="0" destOrd="0" presId="urn:microsoft.com/office/officeart/2005/8/layout/lProcess2"/>
    <dgm:cxn modelId="{A3BB948D-8685-4277-BE96-8B8CB68D0B93}" srcId="{E2DD83F9-A646-4161-B223-646702403C4E}" destId="{4A40CF96-CA77-4F29-9758-1C424E893FB0}" srcOrd="1" destOrd="0" parTransId="{9C72A1E9-D8B9-43F5-9B93-46333718BE11}" sibTransId="{057278FC-FD24-41E0-B760-71627306A410}"/>
    <dgm:cxn modelId="{193186D6-F288-47A0-A595-141068013AB6}" srcId="{08C2E3FD-E78C-4812-BB60-B596A7B18A03}" destId="{76655A56-9AF5-4791-A5C1-0D989AA13699}" srcOrd="2" destOrd="0" parTransId="{C84467E2-96AC-4740-822D-6CA95161435F}" sibTransId="{DC002BAC-D58D-4D75-8330-C0C0809BDE93}"/>
    <dgm:cxn modelId="{77B8D758-CFCD-4EF0-9C2B-3DFF1E28EB89}" srcId="{9F38D2E9-3156-4ACB-912F-52881EC5FF9E}" destId="{858D1C61-F67A-4529-A937-B950BADCA533}" srcOrd="1" destOrd="0" parTransId="{E60103EC-14C8-4974-9018-2A8611995A2E}" sibTransId="{D6FFE69E-B7D1-43AE-B72B-DFB62F8C8FB7}"/>
    <dgm:cxn modelId="{072AB90F-6F33-4F11-B9E0-B2590D72E5DC}" srcId="{E1B98109-DFB6-4F13-AE87-D4B314487BA1}" destId="{77C56C12-A18B-4B86-B822-A9B71268C7D0}" srcOrd="2" destOrd="0" parTransId="{E66AF999-6C4B-464C-A45D-C0E418D51DFB}" sibTransId="{44D7E32B-3EF5-450E-A418-071D63B4507E}"/>
    <dgm:cxn modelId="{A99E586C-71FA-485F-A9D3-CD28FD9D240F}" type="presOf" srcId="{7A19A7A2-D9A0-4FC1-A2B2-332D3637BC48}" destId="{31E70F7B-2FD4-404D-BDC2-96E21A1D9C85}" srcOrd="0" destOrd="0" presId="urn:microsoft.com/office/officeart/2005/8/layout/lProcess2"/>
    <dgm:cxn modelId="{C1296A38-EC16-4E8E-9367-15E9E368938D}" type="presOf" srcId="{A834F541-875F-4894-A038-3D69687C3B5A}" destId="{5B5CF67C-FE03-494F-B45F-4B9D82AB5D3F}" srcOrd="0" destOrd="0" presId="urn:microsoft.com/office/officeart/2005/8/layout/lProcess2"/>
    <dgm:cxn modelId="{65C03065-396B-4164-988B-4E827B7DECB5}" srcId="{A834F541-875F-4894-A038-3D69687C3B5A}" destId="{84922A63-D058-49C5-95BA-4F409DC4A9A6}" srcOrd="3" destOrd="0" parTransId="{2355ACAD-8195-4E8D-A1B3-68F7AB1CBC8F}" sibTransId="{A0E64D7D-915C-4ECB-8310-21F1BA74F280}"/>
    <dgm:cxn modelId="{A402083C-09B7-4AAE-B6BF-35AA48F0A2E2}" type="presOf" srcId="{4F4310D5-37E5-43A2-910D-2B3A99899C5C}" destId="{EBE646AB-D07F-4143-9ACE-5FF66FA02F74}" srcOrd="0" destOrd="0" presId="urn:microsoft.com/office/officeart/2005/8/layout/lProcess2"/>
    <dgm:cxn modelId="{1B0C6D57-6ADE-446B-9A11-91193A6CD869}" type="presOf" srcId="{77C56C12-A18B-4B86-B822-A9B71268C7D0}" destId="{0D75DFC9-56F6-49DF-949C-11E7FD0FFA07}" srcOrd="0" destOrd="0" presId="urn:microsoft.com/office/officeart/2005/8/layout/lProcess2"/>
    <dgm:cxn modelId="{D4EDB5C4-DC76-4FE4-B590-3831415F9753}" type="presOf" srcId="{A0E64654-E25B-4370-8495-FB62DC7BDE20}" destId="{B1D4EEA1-D4F4-4496-B134-CF21FAA85557}" srcOrd="0" destOrd="0" presId="urn:microsoft.com/office/officeart/2005/8/layout/lProcess2"/>
    <dgm:cxn modelId="{26DDDB0F-46B1-4D65-96EA-11B146FF328A}" srcId="{9F38D2E9-3156-4ACB-912F-52881EC5FF9E}" destId="{E2DD83F9-A646-4161-B223-646702403C4E}" srcOrd="3" destOrd="0" parTransId="{1A6F3DE2-366D-498F-83B0-CAE59E859D16}" sibTransId="{0E7BBF8E-25BB-4198-9E3F-6BF19B823220}"/>
    <dgm:cxn modelId="{438BCF1F-A5AA-49AF-9D64-5F64BA509585}" srcId="{08C2E3FD-E78C-4812-BB60-B596A7B18A03}" destId="{7B2288F9-E500-4355-ADF0-A9B4078848FB}" srcOrd="0" destOrd="0" parTransId="{F80B3216-BE4C-41A4-93A6-728A090C4FB5}" sibTransId="{DC0E33E5-FBD2-4304-A897-FB83F3A3E416}"/>
    <dgm:cxn modelId="{CE3D011B-426B-4563-9633-97B38FAEC733}" type="presOf" srcId="{858D1C61-F67A-4529-A937-B950BADCA533}" destId="{FEA63311-FCAD-4883-9AFB-74A7861D7938}" srcOrd="1" destOrd="0" presId="urn:microsoft.com/office/officeart/2005/8/layout/lProcess2"/>
    <dgm:cxn modelId="{3E9B49B2-F0B6-4193-B8F1-F80F68F0A2F2}" srcId="{E1B98109-DFB6-4F13-AE87-D4B314487BA1}" destId="{E93EE67F-58FE-4EC8-8CBD-C358793C345B}" srcOrd="0" destOrd="0" parTransId="{731490EE-2DB7-4D5D-94BC-A7CD3ECC43C3}" sibTransId="{C62B80FE-4896-40CD-9283-566B7E7B86EB}"/>
    <dgm:cxn modelId="{2D16B54D-15AB-44D8-8657-022DE6B2706C}" type="presOf" srcId="{E2DD83F9-A646-4161-B223-646702403C4E}" destId="{92CECC12-849A-4CF0-92BD-F12F561F0EF9}" srcOrd="0" destOrd="0" presId="urn:microsoft.com/office/officeart/2005/8/layout/lProcess2"/>
    <dgm:cxn modelId="{CD8A5B0A-BF0C-4EF4-9860-9C2A10D65A2F}" srcId="{A834F541-875F-4894-A038-3D69687C3B5A}" destId="{5B40E9BB-D873-44DA-A947-DD26B1966B0C}" srcOrd="1" destOrd="0" parTransId="{5594FD3C-2BB3-47DA-867B-F580C82120DB}" sibTransId="{08B3A7B7-0DD8-4630-88E6-5736D407B4CE}"/>
    <dgm:cxn modelId="{A73B66CA-7DB4-440C-BE9F-188724FFD86A}" srcId="{E1B98109-DFB6-4F13-AE87-D4B314487BA1}" destId="{FE22ECFC-5C97-465D-8DD6-143EADE417A2}" srcOrd="3" destOrd="0" parTransId="{EA8C95EF-7195-4D27-994E-D5E908851251}" sibTransId="{20EFD3AE-0AE5-436F-9CA1-038429315264}"/>
    <dgm:cxn modelId="{3E1EA7EA-43C8-4ACF-96EC-0A756B343135}" srcId="{E1B98109-DFB6-4F13-AE87-D4B314487BA1}" destId="{72BDB115-776B-4F9F-A0A2-C9163353F41B}" srcOrd="1" destOrd="0" parTransId="{BDDA397A-A129-4282-B6A5-DD44577D13BD}" sibTransId="{8AD44A72-E689-423A-8F09-997DDB6F7774}"/>
    <dgm:cxn modelId="{BEA56985-FFD7-410B-8248-9BD56FC7A0DE}" type="presOf" srcId="{D58B258F-B9D9-417F-89FA-B185E232DFF8}" destId="{6099FF7B-A881-4869-AADA-A5ADE46B34F4}" srcOrd="0" destOrd="0" presId="urn:microsoft.com/office/officeart/2005/8/layout/lProcess2"/>
    <dgm:cxn modelId="{5E3F7BC3-81BF-4BAD-BC03-2F1B99DDA12F}" type="presOf" srcId="{72BDB115-776B-4F9F-A0A2-C9163353F41B}" destId="{6AEF1B1D-E275-43E3-B775-6C875DC3EEF2}" srcOrd="0" destOrd="0" presId="urn:microsoft.com/office/officeart/2005/8/layout/lProcess2"/>
    <dgm:cxn modelId="{7D7B71CA-AFCC-4BC1-81B8-9455F0F8BCB4}" srcId="{A834F541-875F-4894-A038-3D69687C3B5A}" destId="{CA5F5355-FCF6-4A87-ACE6-381F4F7DDE90}" srcOrd="2" destOrd="0" parTransId="{27C57B7B-3387-4A03-AB1F-2C02A70CF4AA}" sibTransId="{A1872A6A-8D83-46F3-B425-4A11B93A0FE6}"/>
    <dgm:cxn modelId="{D6F63BE4-9F8E-4541-BA92-1FC6067A527A}" type="presOf" srcId="{76655A56-9AF5-4791-A5C1-0D989AA13699}" destId="{90FE53BD-EBE0-42B1-B2E3-CD936EF83B29}" srcOrd="0" destOrd="0" presId="urn:microsoft.com/office/officeart/2005/8/layout/lProcess2"/>
    <dgm:cxn modelId="{1FD36E9A-EBD4-44B7-A406-DC00B04180D7}" type="presOf" srcId="{CF8E2D96-54BE-4B88-9E5C-19A96A72C583}" destId="{9CFC1D57-4F12-417C-A32B-52038215A502}" srcOrd="0" destOrd="0" presId="urn:microsoft.com/office/officeart/2005/8/layout/lProcess2"/>
    <dgm:cxn modelId="{FF8329EA-B9B7-4AA9-B345-CD351BAFFC97}" type="presOf" srcId="{CA5F5355-FCF6-4A87-ACE6-381F4F7DDE90}" destId="{DF187F6E-92C5-4C28-9F71-D92FE1A3ED81}" srcOrd="0" destOrd="0" presId="urn:microsoft.com/office/officeart/2005/8/layout/lProcess2"/>
    <dgm:cxn modelId="{7B2A9B9E-F991-49A7-9AEF-72F23CCD03D3}" type="presOf" srcId="{A834F541-875F-4894-A038-3D69687C3B5A}" destId="{9595E6C8-D1B0-4027-987B-2BBE7133A64F}" srcOrd="1" destOrd="0" presId="urn:microsoft.com/office/officeart/2005/8/layout/lProcess2"/>
    <dgm:cxn modelId="{3A53B613-836E-4B64-8850-824E61BB1580}" srcId="{9F38D2E9-3156-4ACB-912F-52881EC5FF9E}" destId="{08C2E3FD-E78C-4812-BB60-B596A7B18A03}" srcOrd="4" destOrd="0" parTransId="{5B0A3E3A-AAD7-495B-905F-3E11C7DA4C3D}" sibTransId="{2CF5C0EC-EA14-4CF4-89CD-B6E1D2C4E500}"/>
    <dgm:cxn modelId="{338C220C-63D7-4B59-8350-79992A2A45F7}" srcId="{858D1C61-F67A-4529-A937-B950BADCA533}" destId="{7A19A7A2-D9A0-4FC1-A2B2-332D3637BC48}" srcOrd="0" destOrd="0" parTransId="{F392874B-0865-49E4-B167-6D30B7C1E255}" sibTransId="{8F2F0425-BD41-4AE4-95A6-FC13BF766A9F}"/>
    <dgm:cxn modelId="{829A29B4-6EEE-4702-8CB4-2939C0009012}" srcId="{08C2E3FD-E78C-4812-BB60-B596A7B18A03}" destId="{4F4310D5-37E5-43A2-910D-2B3A99899C5C}" srcOrd="1" destOrd="0" parTransId="{AA49CCED-2ADF-426D-93D7-055A8980CF87}" sibTransId="{F9608CA8-10F9-42F2-93EE-515254F483A4}"/>
    <dgm:cxn modelId="{78B6D806-C057-4255-96F2-6293D5DD3FFC}" srcId="{9F38D2E9-3156-4ACB-912F-52881EC5FF9E}" destId="{A834F541-875F-4894-A038-3D69687C3B5A}" srcOrd="2" destOrd="0" parTransId="{14C3A05A-8344-49C9-B233-6A6E23D0DA6E}" sibTransId="{C6E389EF-D21C-4473-8968-02EC49B9D244}"/>
    <dgm:cxn modelId="{97962F86-5D89-4F0B-B6AE-1EA982071B25}" type="presOf" srcId="{08C2E3FD-E78C-4812-BB60-B596A7B18A03}" destId="{FB96EE20-E274-48BF-979E-A750D239FD26}" srcOrd="1" destOrd="0" presId="urn:microsoft.com/office/officeart/2005/8/layout/lProcess2"/>
    <dgm:cxn modelId="{CF15510C-0613-45F5-B61E-47F2B854E931}" type="presOf" srcId="{E1B98109-DFB6-4F13-AE87-D4B314487BA1}" destId="{9D2E943F-C2A8-4672-889B-23C901C834F2}" srcOrd="1" destOrd="0" presId="urn:microsoft.com/office/officeart/2005/8/layout/lProcess2"/>
    <dgm:cxn modelId="{1885FF14-7B4D-4F32-A0BD-81F37B71B345}" type="presOf" srcId="{84922A63-D058-49C5-95BA-4F409DC4A9A6}" destId="{5C6EF420-41D3-47C7-B13D-130FB9F13D7D}" srcOrd="0" destOrd="0" presId="urn:microsoft.com/office/officeart/2005/8/layout/lProcess2"/>
    <dgm:cxn modelId="{B2E73806-E09F-4C67-BC86-CA37F43C4F6D}" srcId="{858D1C61-F67A-4529-A937-B950BADCA533}" destId="{CF8E2D96-54BE-4B88-9E5C-19A96A72C583}" srcOrd="1" destOrd="0" parTransId="{E873E6CF-FE6E-45E4-971B-DF920D652B59}" sibTransId="{1932667A-A204-4E87-8660-6577EFD6D8B0}"/>
    <dgm:cxn modelId="{C2DC1072-37BB-4BB3-88DA-AF2AA006FAE1}" type="presOf" srcId="{980CD787-220C-4BCD-92B7-0D77D1B3E77F}" destId="{38E0E042-506D-4D3D-9FAF-F9FA05F9FA62}" srcOrd="0" destOrd="0" presId="urn:microsoft.com/office/officeart/2005/8/layout/lProcess2"/>
    <dgm:cxn modelId="{35B465C1-4CD5-463B-BA26-24BB4D6994AA}" type="presOf" srcId="{E1B98109-DFB6-4F13-AE87-D4B314487BA1}" destId="{0002D099-529F-49D4-95BE-D9D5A1F21EE6}" srcOrd="0" destOrd="0" presId="urn:microsoft.com/office/officeart/2005/8/layout/lProcess2"/>
    <dgm:cxn modelId="{71814287-2AEA-4EFD-9ED9-61E4721B8848}" type="presOf" srcId="{08C2E3FD-E78C-4812-BB60-B596A7B18A03}" destId="{BB7ED7AF-A51B-4632-BA79-47B4B8425084}" srcOrd="0" destOrd="0" presId="urn:microsoft.com/office/officeart/2005/8/layout/lProcess2"/>
    <dgm:cxn modelId="{08D89771-9758-43BF-9DA2-9F712449B2E1}" srcId="{E2DD83F9-A646-4161-B223-646702403C4E}" destId="{980CD787-220C-4BCD-92B7-0D77D1B3E77F}" srcOrd="0" destOrd="0" parTransId="{5FDBE2FA-D141-409E-93B5-6CE11DA7C851}" sibTransId="{940C5DF7-D439-4E2E-AD3F-8852E9B68DC0}"/>
    <dgm:cxn modelId="{BDBA7E7A-A1C7-41DF-BF39-017830014803}" type="presOf" srcId="{4A40CF96-CA77-4F29-9758-1C424E893FB0}" destId="{C8EA7F80-AB6F-4C95-831D-D6E14B7AA208}" srcOrd="0" destOrd="0" presId="urn:microsoft.com/office/officeart/2005/8/layout/lProcess2"/>
    <dgm:cxn modelId="{6BA6DA16-B8FD-40BB-834F-B6540ADEB5E6}" type="presOf" srcId="{9F38D2E9-3156-4ACB-912F-52881EC5FF9E}" destId="{36D2B3C2-BD85-4EA3-9F21-8AEB49CF5374}" srcOrd="0" destOrd="0" presId="urn:microsoft.com/office/officeart/2005/8/layout/lProcess2"/>
    <dgm:cxn modelId="{45D94E6C-A0F3-4CD2-98A6-CF23ADD71C6C}" srcId="{9F38D2E9-3156-4ACB-912F-52881EC5FF9E}" destId="{E1B98109-DFB6-4F13-AE87-D4B314487BA1}" srcOrd="0" destOrd="0" parTransId="{FAFCC80D-DACC-4D2F-A194-269051308516}" sibTransId="{C008CF4E-C726-4C4C-BCA1-D834B16733D2}"/>
    <dgm:cxn modelId="{F0E05173-FF95-4533-BDB4-8B19192C125E}" srcId="{E2DD83F9-A646-4161-B223-646702403C4E}" destId="{422F29F3-A78B-4190-8CE0-36E3FABFF64C}" srcOrd="2" destOrd="0" parTransId="{9FCD9881-830F-4122-A1F1-DCB12B1B81AC}" sibTransId="{1F4C8BF3-AD3F-4974-8228-68DD2466F330}"/>
    <dgm:cxn modelId="{492CB1FD-B892-46F9-93F4-5382D6BC1D50}" type="presOf" srcId="{858D1C61-F67A-4529-A937-B950BADCA533}" destId="{0A776264-A713-46B1-B623-E6580DBC1F87}" srcOrd="0" destOrd="0" presId="urn:microsoft.com/office/officeart/2005/8/layout/lProcess2"/>
    <dgm:cxn modelId="{AE730B6D-739F-4AFE-9DE3-EF3B92A7A044}" type="presOf" srcId="{E2DD83F9-A646-4161-B223-646702403C4E}" destId="{45AAB5D0-B8A3-4B0D-ABFC-8F0E125B057F}" srcOrd="1" destOrd="0" presId="urn:microsoft.com/office/officeart/2005/8/layout/lProcess2"/>
    <dgm:cxn modelId="{CDF89AD6-2111-423F-B34A-025A523A2F7A}" type="presOf" srcId="{E93EE67F-58FE-4EC8-8CBD-C358793C345B}" destId="{815CC468-DF3D-4399-B51E-E344D291D02C}" srcOrd="0" destOrd="0" presId="urn:microsoft.com/office/officeart/2005/8/layout/lProcess2"/>
    <dgm:cxn modelId="{6DE04FD7-8EBE-4685-9503-E3EA7AC3A3CE}" srcId="{858D1C61-F67A-4529-A937-B950BADCA533}" destId="{D58B258F-B9D9-417F-89FA-B185E232DFF8}" srcOrd="2" destOrd="0" parTransId="{FC6CA7E7-AF8E-4BCE-8C1B-1005ACA01112}" sibTransId="{B6591EB2-98EB-40A5-B65F-47F95C539121}"/>
    <dgm:cxn modelId="{F4ED3FF6-2EF3-40AF-A085-B2A49A5DED87}" type="presOf" srcId="{422F29F3-A78B-4190-8CE0-36E3FABFF64C}" destId="{EE091522-015C-4EE2-8C89-65C86414DA65}" srcOrd="0" destOrd="0" presId="urn:microsoft.com/office/officeart/2005/8/layout/lProcess2"/>
    <dgm:cxn modelId="{2818F399-00EE-481C-B52C-F4092DB2C278}" type="presOf" srcId="{FE22ECFC-5C97-465D-8DD6-143EADE417A2}" destId="{DEE92668-A56C-4C64-B048-7DB8BE97384E}" srcOrd="0" destOrd="0" presId="urn:microsoft.com/office/officeart/2005/8/layout/lProcess2"/>
    <dgm:cxn modelId="{15E56F51-9F1C-4714-8794-F58F075BE86E}" srcId="{A834F541-875F-4894-A038-3D69687C3B5A}" destId="{A0E64654-E25B-4370-8495-FB62DC7BDE20}" srcOrd="0" destOrd="0" parTransId="{F31DC5BB-5A5F-43BC-A4BA-8AA2B5944B2A}" sibTransId="{8191BDA0-06B8-4D5A-BEAE-66D1FCD48EE5}"/>
    <dgm:cxn modelId="{CE257151-E411-4A35-B032-B2957BE1F471}" type="presParOf" srcId="{36D2B3C2-BD85-4EA3-9F21-8AEB49CF5374}" destId="{992CAC93-961E-4D26-BF74-16948BA500DF}" srcOrd="0" destOrd="0" presId="urn:microsoft.com/office/officeart/2005/8/layout/lProcess2"/>
    <dgm:cxn modelId="{95C5557C-D815-4620-ACC1-A08B47E1EBB9}" type="presParOf" srcId="{992CAC93-961E-4D26-BF74-16948BA500DF}" destId="{0002D099-529F-49D4-95BE-D9D5A1F21EE6}" srcOrd="0" destOrd="0" presId="urn:microsoft.com/office/officeart/2005/8/layout/lProcess2"/>
    <dgm:cxn modelId="{2AF5371C-5528-4774-9C1D-B024D0B7EA58}" type="presParOf" srcId="{992CAC93-961E-4D26-BF74-16948BA500DF}" destId="{9D2E943F-C2A8-4672-889B-23C901C834F2}" srcOrd="1" destOrd="0" presId="urn:microsoft.com/office/officeart/2005/8/layout/lProcess2"/>
    <dgm:cxn modelId="{5BC4E67C-F701-460E-A214-468840094795}" type="presParOf" srcId="{992CAC93-961E-4D26-BF74-16948BA500DF}" destId="{2DBA6877-F927-41D0-964A-6738E1D41B83}" srcOrd="2" destOrd="0" presId="urn:microsoft.com/office/officeart/2005/8/layout/lProcess2"/>
    <dgm:cxn modelId="{9698E751-75A6-4DBB-9452-595AD087365A}" type="presParOf" srcId="{2DBA6877-F927-41D0-964A-6738E1D41B83}" destId="{3294727E-FC90-4160-984A-1F9951664183}" srcOrd="0" destOrd="0" presId="urn:microsoft.com/office/officeart/2005/8/layout/lProcess2"/>
    <dgm:cxn modelId="{7C36D204-725F-4DEF-B153-9E5BFC90F67E}" type="presParOf" srcId="{3294727E-FC90-4160-984A-1F9951664183}" destId="{815CC468-DF3D-4399-B51E-E344D291D02C}" srcOrd="0" destOrd="0" presId="urn:microsoft.com/office/officeart/2005/8/layout/lProcess2"/>
    <dgm:cxn modelId="{5AFBB1A0-68C4-4F14-B089-E7C61E7960BB}" type="presParOf" srcId="{3294727E-FC90-4160-984A-1F9951664183}" destId="{E9D9FD9B-42A9-46F7-8F4B-9BBC676998AC}" srcOrd="1" destOrd="0" presId="urn:microsoft.com/office/officeart/2005/8/layout/lProcess2"/>
    <dgm:cxn modelId="{4AC064F1-A50A-42EE-B260-AF8AF4FC0D35}" type="presParOf" srcId="{3294727E-FC90-4160-984A-1F9951664183}" destId="{6AEF1B1D-E275-43E3-B775-6C875DC3EEF2}" srcOrd="2" destOrd="0" presId="urn:microsoft.com/office/officeart/2005/8/layout/lProcess2"/>
    <dgm:cxn modelId="{1B517A92-ED7E-497F-8974-9BA4EDF965B0}" type="presParOf" srcId="{3294727E-FC90-4160-984A-1F9951664183}" destId="{7E217E42-288F-450E-8323-756ABBD4E15C}" srcOrd="3" destOrd="0" presId="urn:microsoft.com/office/officeart/2005/8/layout/lProcess2"/>
    <dgm:cxn modelId="{752EEA0C-3FA4-402F-B6E3-F8B182B20C9A}" type="presParOf" srcId="{3294727E-FC90-4160-984A-1F9951664183}" destId="{0D75DFC9-56F6-49DF-949C-11E7FD0FFA07}" srcOrd="4" destOrd="0" presId="urn:microsoft.com/office/officeart/2005/8/layout/lProcess2"/>
    <dgm:cxn modelId="{AAB84160-A3F9-4F1D-907C-54603B51F722}" type="presParOf" srcId="{3294727E-FC90-4160-984A-1F9951664183}" destId="{B5CCE6B5-4993-4ECF-B044-94626017686F}" srcOrd="5" destOrd="0" presId="urn:microsoft.com/office/officeart/2005/8/layout/lProcess2"/>
    <dgm:cxn modelId="{7847912E-D978-4512-BE4B-ADA1D55D3027}" type="presParOf" srcId="{3294727E-FC90-4160-984A-1F9951664183}" destId="{DEE92668-A56C-4C64-B048-7DB8BE97384E}" srcOrd="6" destOrd="0" presId="urn:microsoft.com/office/officeart/2005/8/layout/lProcess2"/>
    <dgm:cxn modelId="{F8E9A34F-5B66-4229-8E6F-539491CB9F6C}" type="presParOf" srcId="{36D2B3C2-BD85-4EA3-9F21-8AEB49CF5374}" destId="{79CE3FE0-B224-4FC5-A9EB-A4AFA790ADE9}" srcOrd="1" destOrd="0" presId="urn:microsoft.com/office/officeart/2005/8/layout/lProcess2"/>
    <dgm:cxn modelId="{375620C8-C686-4981-9E70-C4F1792D2659}" type="presParOf" srcId="{36D2B3C2-BD85-4EA3-9F21-8AEB49CF5374}" destId="{03B5BB4C-975E-4580-B3CD-FC2A625B9A65}" srcOrd="2" destOrd="0" presId="urn:microsoft.com/office/officeart/2005/8/layout/lProcess2"/>
    <dgm:cxn modelId="{7AD6C405-032E-4E0D-9F39-F11BE2BD0735}" type="presParOf" srcId="{03B5BB4C-975E-4580-B3CD-FC2A625B9A65}" destId="{0A776264-A713-46B1-B623-E6580DBC1F87}" srcOrd="0" destOrd="0" presId="urn:microsoft.com/office/officeart/2005/8/layout/lProcess2"/>
    <dgm:cxn modelId="{4AE856D2-22E3-4402-BD18-E4E9E44F9D27}" type="presParOf" srcId="{03B5BB4C-975E-4580-B3CD-FC2A625B9A65}" destId="{FEA63311-FCAD-4883-9AFB-74A7861D7938}" srcOrd="1" destOrd="0" presId="urn:microsoft.com/office/officeart/2005/8/layout/lProcess2"/>
    <dgm:cxn modelId="{A70CF473-C2B3-4E5A-8A91-FB870BD2163E}" type="presParOf" srcId="{03B5BB4C-975E-4580-B3CD-FC2A625B9A65}" destId="{21AD89DC-E5E7-4E1F-B1C9-B23593E2BF87}" srcOrd="2" destOrd="0" presId="urn:microsoft.com/office/officeart/2005/8/layout/lProcess2"/>
    <dgm:cxn modelId="{820AB897-EFC9-4541-A305-FE29D2FADBCF}" type="presParOf" srcId="{21AD89DC-E5E7-4E1F-B1C9-B23593E2BF87}" destId="{3C8E2FB1-0F8B-49C5-9BF9-B4596788A1E6}" srcOrd="0" destOrd="0" presId="urn:microsoft.com/office/officeart/2005/8/layout/lProcess2"/>
    <dgm:cxn modelId="{31D1AF6E-D9AD-4ECD-935D-9771722D649C}" type="presParOf" srcId="{3C8E2FB1-0F8B-49C5-9BF9-B4596788A1E6}" destId="{31E70F7B-2FD4-404D-BDC2-96E21A1D9C85}" srcOrd="0" destOrd="0" presId="urn:microsoft.com/office/officeart/2005/8/layout/lProcess2"/>
    <dgm:cxn modelId="{E4D16EBA-C62A-4FB4-96A6-82D1788404FE}" type="presParOf" srcId="{3C8E2FB1-0F8B-49C5-9BF9-B4596788A1E6}" destId="{27FFAD77-7EAD-40D3-87D3-9AF5A6D2665E}" srcOrd="1" destOrd="0" presId="urn:microsoft.com/office/officeart/2005/8/layout/lProcess2"/>
    <dgm:cxn modelId="{4EEDA46B-DB8D-4F66-8BB5-C5C7DBB7A78E}" type="presParOf" srcId="{3C8E2FB1-0F8B-49C5-9BF9-B4596788A1E6}" destId="{9CFC1D57-4F12-417C-A32B-52038215A502}" srcOrd="2" destOrd="0" presId="urn:microsoft.com/office/officeart/2005/8/layout/lProcess2"/>
    <dgm:cxn modelId="{28BEF0AE-984C-43E6-9E29-E6AD94CACCB2}" type="presParOf" srcId="{3C8E2FB1-0F8B-49C5-9BF9-B4596788A1E6}" destId="{3CD06F47-0811-4BC8-A82F-7E25DC0BD062}" srcOrd="3" destOrd="0" presId="urn:microsoft.com/office/officeart/2005/8/layout/lProcess2"/>
    <dgm:cxn modelId="{3D1A9C37-2A66-4386-8D36-C1505370660C}" type="presParOf" srcId="{3C8E2FB1-0F8B-49C5-9BF9-B4596788A1E6}" destId="{6099FF7B-A881-4869-AADA-A5ADE46B34F4}" srcOrd="4" destOrd="0" presId="urn:microsoft.com/office/officeart/2005/8/layout/lProcess2"/>
    <dgm:cxn modelId="{B82D4859-99FE-4E88-B5CC-AA285555B05C}" type="presParOf" srcId="{36D2B3C2-BD85-4EA3-9F21-8AEB49CF5374}" destId="{D0E36845-EE23-4A3C-B541-4368B1B40F0D}" srcOrd="3" destOrd="0" presId="urn:microsoft.com/office/officeart/2005/8/layout/lProcess2"/>
    <dgm:cxn modelId="{1B099830-A8EF-4C21-8E4B-72EFD34D0E82}" type="presParOf" srcId="{36D2B3C2-BD85-4EA3-9F21-8AEB49CF5374}" destId="{77E88FAD-ABA5-40C4-8BF4-5EA26A55BEBE}" srcOrd="4" destOrd="0" presId="urn:microsoft.com/office/officeart/2005/8/layout/lProcess2"/>
    <dgm:cxn modelId="{33349978-631B-41D2-AD24-FEFA6602A9B2}" type="presParOf" srcId="{77E88FAD-ABA5-40C4-8BF4-5EA26A55BEBE}" destId="{5B5CF67C-FE03-494F-B45F-4B9D82AB5D3F}" srcOrd="0" destOrd="0" presId="urn:microsoft.com/office/officeart/2005/8/layout/lProcess2"/>
    <dgm:cxn modelId="{E0E9B8D3-2DF0-4FA1-AD9D-3E90E11AB5E8}" type="presParOf" srcId="{77E88FAD-ABA5-40C4-8BF4-5EA26A55BEBE}" destId="{9595E6C8-D1B0-4027-987B-2BBE7133A64F}" srcOrd="1" destOrd="0" presId="urn:microsoft.com/office/officeart/2005/8/layout/lProcess2"/>
    <dgm:cxn modelId="{E5FD51A4-F6AF-4BF1-B509-A886A151A37D}" type="presParOf" srcId="{77E88FAD-ABA5-40C4-8BF4-5EA26A55BEBE}" destId="{8989937D-1551-42FD-B148-F3C4957275D1}" srcOrd="2" destOrd="0" presId="urn:microsoft.com/office/officeart/2005/8/layout/lProcess2"/>
    <dgm:cxn modelId="{F5DD3040-CD28-46D1-A3BB-70186675782E}" type="presParOf" srcId="{8989937D-1551-42FD-B148-F3C4957275D1}" destId="{6B1AF7B0-2715-4FD3-8946-CE0B4FEAEFD2}" srcOrd="0" destOrd="0" presId="urn:microsoft.com/office/officeart/2005/8/layout/lProcess2"/>
    <dgm:cxn modelId="{9C596A0B-80DF-4D17-86AB-53B43327AE01}" type="presParOf" srcId="{6B1AF7B0-2715-4FD3-8946-CE0B4FEAEFD2}" destId="{B1D4EEA1-D4F4-4496-B134-CF21FAA85557}" srcOrd="0" destOrd="0" presId="urn:microsoft.com/office/officeart/2005/8/layout/lProcess2"/>
    <dgm:cxn modelId="{75EAED28-8D95-4561-902F-C0248EEF5EC0}" type="presParOf" srcId="{6B1AF7B0-2715-4FD3-8946-CE0B4FEAEFD2}" destId="{0E2E08BA-C7E0-4751-8D9E-D4F8ACD8F9B8}" srcOrd="1" destOrd="0" presId="urn:microsoft.com/office/officeart/2005/8/layout/lProcess2"/>
    <dgm:cxn modelId="{0514B952-44AB-4989-8A31-70A41E522563}" type="presParOf" srcId="{6B1AF7B0-2715-4FD3-8946-CE0B4FEAEFD2}" destId="{8CC1E4A8-AB45-4989-98CD-2CB1A8B42073}" srcOrd="2" destOrd="0" presId="urn:microsoft.com/office/officeart/2005/8/layout/lProcess2"/>
    <dgm:cxn modelId="{2AEB3838-7101-4593-BFAB-D621BE60E90B}" type="presParOf" srcId="{6B1AF7B0-2715-4FD3-8946-CE0B4FEAEFD2}" destId="{113A3773-06D0-40AA-8AB8-38BC92ED90BB}" srcOrd="3" destOrd="0" presId="urn:microsoft.com/office/officeart/2005/8/layout/lProcess2"/>
    <dgm:cxn modelId="{26499CEA-7908-4853-96F9-C6DECC8C2C3C}" type="presParOf" srcId="{6B1AF7B0-2715-4FD3-8946-CE0B4FEAEFD2}" destId="{DF187F6E-92C5-4C28-9F71-D92FE1A3ED81}" srcOrd="4" destOrd="0" presId="urn:microsoft.com/office/officeart/2005/8/layout/lProcess2"/>
    <dgm:cxn modelId="{E365B052-DE1D-4385-B16D-5241C5C60E73}" type="presParOf" srcId="{6B1AF7B0-2715-4FD3-8946-CE0B4FEAEFD2}" destId="{25438DCA-7D03-4F44-9740-8333B02EB248}" srcOrd="5" destOrd="0" presId="urn:microsoft.com/office/officeart/2005/8/layout/lProcess2"/>
    <dgm:cxn modelId="{D600641F-3EEA-411E-822F-E1FABE7A0AC4}" type="presParOf" srcId="{6B1AF7B0-2715-4FD3-8946-CE0B4FEAEFD2}" destId="{5C6EF420-41D3-47C7-B13D-130FB9F13D7D}" srcOrd="6" destOrd="0" presId="urn:microsoft.com/office/officeart/2005/8/layout/lProcess2"/>
    <dgm:cxn modelId="{1CC070C2-4D3D-4E30-B27F-CA6DE7351C90}" type="presParOf" srcId="{36D2B3C2-BD85-4EA3-9F21-8AEB49CF5374}" destId="{F9F9EDE4-B1EA-4ED8-96AF-4E39DD60B364}" srcOrd="5" destOrd="0" presId="urn:microsoft.com/office/officeart/2005/8/layout/lProcess2"/>
    <dgm:cxn modelId="{1FE41612-921A-43C3-85DC-D5EEBB3D34AF}" type="presParOf" srcId="{36D2B3C2-BD85-4EA3-9F21-8AEB49CF5374}" destId="{7FF78F99-D7F0-4FD1-B091-44E0471D584B}" srcOrd="6" destOrd="0" presId="urn:microsoft.com/office/officeart/2005/8/layout/lProcess2"/>
    <dgm:cxn modelId="{13223B06-F925-49DF-99A1-3EB1450F17C3}" type="presParOf" srcId="{7FF78F99-D7F0-4FD1-B091-44E0471D584B}" destId="{92CECC12-849A-4CF0-92BD-F12F561F0EF9}" srcOrd="0" destOrd="0" presId="urn:microsoft.com/office/officeart/2005/8/layout/lProcess2"/>
    <dgm:cxn modelId="{11B300A1-EFD5-401D-8427-3FCB54B5C625}" type="presParOf" srcId="{7FF78F99-D7F0-4FD1-B091-44E0471D584B}" destId="{45AAB5D0-B8A3-4B0D-ABFC-8F0E125B057F}" srcOrd="1" destOrd="0" presId="urn:microsoft.com/office/officeart/2005/8/layout/lProcess2"/>
    <dgm:cxn modelId="{377CC4C5-E244-4359-AF00-FA2E00F53E07}" type="presParOf" srcId="{7FF78F99-D7F0-4FD1-B091-44E0471D584B}" destId="{876D14DE-6FA6-4CED-A5FF-3A36C2760A22}" srcOrd="2" destOrd="0" presId="urn:microsoft.com/office/officeart/2005/8/layout/lProcess2"/>
    <dgm:cxn modelId="{2A22882A-3BB9-4B6C-AD5D-591587527FF0}" type="presParOf" srcId="{876D14DE-6FA6-4CED-A5FF-3A36C2760A22}" destId="{BCD2A176-921E-47CC-B30A-2ABD4D39AF60}" srcOrd="0" destOrd="0" presId="urn:microsoft.com/office/officeart/2005/8/layout/lProcess2"/>
    <dgm:cxn modelId="{5C105100-79B3-48D8-B6BB-93331BE87747}" type="presParOf" srcId="{BCD2A176-921E-47CC-B30A-2ABD4D39AF60}" destId="{38E0E042-506D-4D3D-9FAF-F9FA05F9FA62}" srcOrd="0" destOrd="0" presId="urn:microsoft.com/office/officeart/2005/8/layout/lProcess2"/>
    <dgm:cxn modelId="{28E87CFB-8DFE-4805-A84B-8D260BFE639D}" type="presParOf" srcId="{BCD2A176-921E-47CC-B30A-2ABD4D39AF60}" destId="{22D195A5-E441-4638-A5C7-E8281A1ACBBB}" srcOrd="1" destOrd="0" presId="urn:microsoft.com/office/officeart/2005/8/layout/lProcess2"/>
    <dgm:cxn modelId="{86D35398-0992-4B8D-BB0B-F10902C4B4D3}" type="presParOf" srcId="{BCD2A176-921E-47CC-B30A-2ABD4D39AF60}" destId="{C8EA7F80-AB6F-4C95-831D-D6E14B7AA208}" srcOrd="2" destOrd="0" presId="urn:microsoft.com/office/officeart/2005/8/layout/lProcess2"/>
    <dgm:cxn modelId="{D0ADCAA3-59B1-4A58-86EA-E9AF24EC77FE}" type="presParOf" srcId="{BCD2A176-921E-47CC-B30A-2ABD4D39AF60}" destId="{837FBC2D-8ACC-4057-8DC3-A5F8BB4B2178}" srcOrd="3" destOrd="0" presId="urn:microsoft.com/office/officeart/2005/8/layout/lProcess2"/>
    <dgm:cxn modelId="{1B38617C-5F3C-4793-AD26-CA230F5986D6}" type="presParOf" srcId="{BCD2A176-921E-47CC-B30A-2ABD4D39AF60}" destId="{EE091522-015C-4EE2-8C89-65C86414DA65}" srcOrd="4" destOrd="0" presId="urn:microsoft.com/office/officeart/2005/8/layout/lProcess2"/>
    <dgm:cxn modelId="{885E2BAB-985A-4224-BF2C-18005613B366}" type="presParOf" srcId="{36D2B3C2-BD85-4EA3-9F21-8AEB49CF5374}" destId="{E4E6B211-409E-4B48-AFE8-0E8417D3F9F2}" srcOrd="7" destOrd="0" presId="urn:microsoft.com/office/officeart/2005/8/layout/lProcess2"/>
    <dgm:cxn modelId="{3220F6D5-A9C4-4856-B2B9-97ADF92228FD}" type="presParOf" srcId="{36D2B3C2-BD85-4EA3-9F21-8AEB49CF5374}" destId="{B34DC639-10E1-4BB1-8EE3-878DD4045C39}" srcOrd="8" destOrd="0" presId="urn:microsoft.com/office/officeart/2005/8/layout/lProcess2"/>
    <dgm:cxn modelId="{35F16377-0EBF-43BD-B489-0C7BBEA87B24}" type="presParOf" srcId="{B34DC639-10E1-4BB1-8EE3-878DD4045C39}" destId="{BB7ED7AF-A51B-4632-BA79-47B4B8425084}" srcOrd="0" destOrd="0" presId="urn:microsoft.com/office/officeart/2005/8/layout/lProcess2"/>
    <dgm:cxn modelId="{EB451A5B-BB55-4748-B898-E7C58DC53451}" type="presParOf" srcId="{B34DC639-10E1-4BB1-8EE3-878DD4045C39}" destId="{FB96EE20-E274-48BF-979E-A750D239FD26}" srcOrd="1" destOrd="0" presId="urn:microsoft.com/office/officeart/2005/8/layout/lProcess2"/>
    <dgm:cxn modelId="{231994C9-CDF2-4B3A-A673-890D8E5082EC}" type="presParOf" srcId="{B34DC639-10E1-4BB1-8EE3-878DD4045C39}" destId="{93746D3C-4A5A-46D0-8C4E-CB2864A0FED1}" srcOrd="2" destOrd="0" presId="urn:microsoft.com/office/officeart/2005/8/layout/lProcess2"/>
    <dgm:cxn modelId="{80282E78-674C-408D-A811-136E489137AA}" type="presParOf" srcId="{93746D3C-4A5A-46D0-8C4E-CB2864A0FED1}" destId="{1ABBC377-96C3-4193-ACF7-AFFDBDB2001D}" srcOrd="0" destOrd="0" presId="urn:microsoft.com/office/officeart/2005/8/layout/lProcess2"/>
    <dgm:cxn modelId="{52B348E5-64F5-48B2-97E1-B72CAFDA407E}" type="presParOf" srcId="{1ABBC377-96C3-4193-ACF7-AFFDBDB2001D}" destId="{54C4B613-5449-4F03-B90E-053B256D6FB6}" srcOrd="0" destOrd="0" presId="urn:microsoft.com/office/officeart/2005/8/layout/lProcess2"/>
    <dgm:cxn modelId="{492C09FB-E9CB-4393-BD9B-F650F8511797}" type="presParOf" srcId="{1ABBC377-96C3-4193-ACF7-AFFDBDB2001D}" destId="{B13366BE-4000-4D74-9458-F12BD0A5DCEA}" srcOrd="1" destOrd="0" presId="urn:microsoft.com/office/officeart/2005/8/layout/lProcess2"/>
    <dgm:cxn modelId="{B14F9E77-5129-400A-9264-7A11C32CDF1D}" type="presParOf" srcId="{1ABBC377-96C3-4193-ACF7-AFFDBDB2001D}" destId="{EBE646AB-D07F-4143-9ACE-5FF66FA02F74}" srcOrd="2" destOrd="0" presId="urn:microsoft.com/office/officeart/2005/8/layout/lProcess2"/>
    <dgm:cxn modelId="{B4DCC905-F00F-487E-B32B-AE141E6B5935}" type="presParOf" srcId="{1ABBC377-96C3-4193-ACF7-AFFDBDB2001D}" destId="{9710FDB3-4F85-45C1-A963-8F2FD7B472B4}" srcOrd="3" destOrd="0" presId="urn:microsoft.com/office/officeart/2005/8/layout/lProcess2"/>
    <dgm:cxn modelId="{715C0DF8-46C2-4204-9F2E-F3E607BEBF9D}" type="presParOf" srcId="{1ABBC377-96C3-4193-ACF7-AFFDBDB2001D}" destId="{90FE53BD-EBE0-42B1-B2E3-CD936EF83B29}" srcOrd="4"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0BA7B-2C75-4CE1-9163-734B5AE52534}" type="doc">
      <dgm:prSet loTypeId="urn:microsoft.com/office/officeart/2011/layout/TabList" loCatId="list" qsTypeId="urn:microsoft.com/office/officeart/2005/8/quickstyle/simple1" qsCatId="simple" csTypeId="urn:microsoft.com/office/officeart/2005/8/colors/accent1_4" csCatId="accent1" phldr="1"/>
      <dgm:spPr/>
      <dgm:t>
        <a:bodyPr/>
        <a:lstStyle/>
        <a:p>
          <a:endParaRPr lang="en-US"/>
        </a:p>
      </dgm:t>
    </dgm:pt>
    <dgm:pt modelId="{47E4C8A4-A02A-4DFF-9966-718F9D40C0E6}">
      <dgm:prSet phldrT="[Text]"/>
      <dgm:spPr/>
      <dgm:t>
        <a:bodyPr/>
        <a:lstStyle/>
        <a:p>
          <a:r>
            <a:rPr lang="en-US"/>
            <a:t>Health Outcomes</a:t>
          </a:r>
        </a:p>
      </dgm:t>
    </dgm:pt>
    <dgm:pt modelId="{48FB423F-9B6B-44AA-AA37-5BA37FFAF5A0}" type="parTrans" cxnId="{38B06F28-108C-48BD-BA7E-34A5427D07B1}">
      <dgm:prSet/>
      <dgm:spPr/>
      <dgm:t>
        <a:bodyPr/>
        <a:lstStyle/>
        <a:p>
          <a:endParaRPr lang="en-US"/>
        </a:p>
      </dgm:t>
    </dgm:pt>
    <dgm:pt modelId="{98CC96EE-8880-4863-A9BF-3A7F860ECAA0}" type="sibTrans" cxnId="{38B06F28-108C-48BD-BA7E-34A5427D07B1}">
      <dgm:prSet/>
      <dgm:spPr/>
      <dgm:t>
        <a:bodyPr/>
        <a:lstStyle/>
        <a:p>
          <a:endParaRPr lang="en-US"/>
        </a:p>
      </dgm:t>
    </dgm:pt>
    <dgm:pt modelId="{699DA624-7B87-4FDD-A698-F5A908F718EE}">
      <dgm:prSet phldrT="[Text]"/>
      <dgm:spPr/>
      <dgm:t>
        <a:bodyPr/>
        <a:lstStyle/>
        <a:p>
          <a:r>
            <a:rPr lang="en-US"/>
            <a:t>Leading Causes of Death</a:t>
          </a:r>
        </a:p>
      </dgm:t>
    </dgm:pt>
    <dgm:pt modelId="{387149DE-A867-4CEB-90EF-2518B6B34F7C}" type="parTrans" cxnId="{DC235FED-87AB-48DD-9589-8AD37D54F2C0}">
      <dgm:prSet/>
      <dgm:spPr/>
      <dgm:t>
        <a:bodyPr/>
        <a:lstStyle/>
        <a:p>
          <a:endParaRPr lang="en-US"/>
        </a:p>
      </dgm:t>
    </dgm:pt>
    <dgm:pt modelId="{A5A62F20-4C90-414A-8226-5812A8243458}" type="sibTrans" cxnId="{DC235FED-87AB-48DD-9589-8AD37D54F2C0}">
      <dgm:prSet/>
      <dgm:spPr/>
      <dgm:t>
        <a:bodyPr/>
        <a:lstStyle/>
        <a:p>
          <a:endParaRPr lang="en-US"/>
        </a:p>
      </dgm:t>
    </dgm:pt>
    <dgm:pt modelId="{F4B89B02-1508-487E-8817-C6B7AEC0386A}">
      <dgm:prSet phldrT="[Text]"/>
      <dgm:spPr/>
      <dgm:t>
        <a:bodyPr/>
        <a:lstStyle/>
        <a:p>
          <a:r>
            <a:rPr lang="en-US"/>
            <a:t>Cancer (all forms)</a:t>
          </a:r>
        </a:p>
      </dgm:t>
    </dgm:pt>
    <dgm:pt modelId="{61424E94-A3BB-4B01-B2CE-CF3EBF6668BD}" type="parTrans" cxnId="{3AF96056-87A3-49A3-BBBF-09CEFCDF8D9C}">
      <dgm:prSet/>
      <dgm:spPr/>
      <dgm:t>
        <a:bodyPr/>
        <a:lstStyle/>
        <a:p>
          <a:endParaRPr lang="en-US"/>
        </a:p>
      </dgm:t>
    </dgm:pt>
    <dgm:pt modelId="{1FBCC1D8-8910-434B-A227-689F3E70C61E}" type="sibTrans" cxnId="{3AF96056-87A3-49A3-BBBF-09CEFCDF8D9C}">
      <dgm:prSet/>
      <dgm:spPr/>
      <dgm:t>
        <a:bodyPr/>
        <a:lstStyle/>
        <a:p>
          <a:endParaRPr lang="en-US"/>
        </a:p>
      </dgm:t>
    </dgm:pt>
    <dgm:pt modelId="{8CEED226-A6E8-4B5B-988E-52B5AC09EE50}">
      <dgm:prSet phldrT="[Text]"/>
      <dgm:spPr/>
      <dgm:t>
        <a:bodyPr/>
        <a:lstStyle/>
        <a:p>
          <a:r>
            <a:rPr lang="en-US"/>
            <a:t>Health Outcomes</a:t>
          </a:r>
        </a:p>
      </dgm:t>
    </dgm:pt>
    <dgm:pt modelId="{AF04D769-8ABC-443F-B46C-BF39BF5960C7}" type="parTrans" cxnId="{4873F8E5-33AB-427F-A26E-3997B8F0CD79}">
      <dgm:prSet/>
      <dgm:spPr/>
      <dgm:t>
        <a:bodyPr/>
        <a:lstStyle/>
        <a:p>
          <a:endParaRPr lang="en-US"/>
        </a:p>
      </dgm:t>
    </dgm:pt>
    <dgm:pt modelId="{F5CE9D8E-36B8-439F-9A64-E0298BFED6C1}" type="sibTrans" cxnId="{4873F8E5-33AB-427F-A26E-3997B8F0CD79}">
      <dgm:prSet/>
      <dgm:spPr/>
      <dgm:t>
        <a:bodyPr/>
        <a:lstStyle/>
        <a:p>
          <a:endParaRPr lang="en-US"/>
        </a:p>
      </dgm:t>
    </dgm:pt>
    <dgm:pt modelId="{677F645E-F05F-4922-B395-EB4CE0F56250}">
      <dgm:prSet phldrT="[Text]"/>
      <dgm:spPr/>
      <dgm:t>
        <a:bodyPr/>
        <a:lstStyle/>
        <a:p>
          <a:r>
            <a:rPr lang="en-US"/>
            <a:t>Leading Health Issues</a:t>
          </a:r>
        </a:p>
      </dgm:t>
    </dgm:pt>
    <dgm:pt modelId="{AFEF25F4-7547-40B7-BAA0-3C56556F7270}" type="parTrans" cxnId="{DE8B25BC-7D8D-44C3-BC70-C9AA0A1E7F70}">
      <dgm:prSet/>
      <dgm:spPr/>
      <dgm:t>
        <a:bodyPr/>
        <a:lstStyle/>
        <a:p>
          <a:endParaRPr lang="en-US"/>
        </a:p>
      </dgm:t>
    </dgm:pt>
    <dgm:pt modelId="{63C521B9-DFAC-4C1F-B669-AF22280A6BF5}" type="sibTrans" cxnId="{DE8B25BC-7D8D-44C3-BC70-C9AA0A1E7F70}">
      <dgm:prSet/>
      <dgm:spPr/>
      <dgm:t>
        <a:bodyPr/>
        <a:lstStyle/>
        <a:p>
          <a:endParaRPr lang="en-US"/>
        </a:p>
      </dgm:t>
    </dgm:pt>
    <dgm:pt modelId="{8087055F-9C47-49A3-81CF-B1CB1F745679}">
      <dgm:prSet phldrT="[Text]"/>
      <dgm:spPr/>
      <dgm:t>
        <a:bodyPr/>
        <a:lstStyle/>
        <a:p>
          <a:r>
            <a:rPr lang="en-US"/>
            <a:t>Obesity and diabetes</a:t>
          </a:r>
        </a:p>
      </dgm:t>
    </dgm:pt>
    <dgm:pt modelId="{D2596F21-4CFE-4570-B192-3E41E59B430F}" type="parTrans" cxnId="{0EC10164-4A67-46C5-91EF-CC1902C757FA}">
      <dgm:prSet/>
      <dgm:spPr/>
      <dgm:t>
        <a:bodyPr/>
        <a:lstStyle/>
        <a:p>
          <a:endParaRPr lang="en-US"/>
        </a:p>
      </dgm:t>
    </dgm:pt>
    <dgm:pt modelId="{3616AA08-7E59-4FF9-8397-B9538B3D32FD}" type="sibTrans" cxnId="{0EC10164-4A67-46C5-91EF-CC1902C757FA}">
      <dgm:prSet/>
      <dgm:spPr/>
      <dgm:t>
        <a:bodyPr/>
        <a:lstStyle/>
        <a:p>
          <a:endParaRPr lang="en-US"/>
        </a:p>
      </dgm:t>
    </dgm:pt>
    <dgm:pt modelId="{45F307FC-DA4E-4F9E-B100-EDE9350D60E7}">
      <dgm:prSet phldrT="[Text]"/>
      <dgm:spPr/>
      <dgm:t>
        <a:bodyPr/>
        <a:lstStyle/>
        <a:p>
          <a:r>
            <a:rPr lang="en-US"/>
            <a:t>Leading Health Behaviors</a:t>
          </a:r>
        </a:p>
      </dgm:t>
    </dgm:pt>
    <dgm:pt modelId="{E87084C2-27A7-43A0-9C85-52CF1FFE9047}" type="parTrans" cxnId="{6E3FEB57-4D8D-40EC-969B-598F2CE502CC}">
      <dgm:prSet/>
      <dgm:spPr/>
      <dgm:t>
        <a:bodyPr/>
        <a:lstStyle/>
        <a:p>
          <a:endParaRPr lang="en-US"/>
        </a:p>
      </dgm:t>
    </dgm:pt>
    <dgm:pt modelId="{61C52423-1902-43C5-8FB5-B6C25C3933E9}" type="sibTrans" cxnId="{6E3FEB57-4D8D-40EC-969B-598F2CE502CC}">
      <dgm:prSet/>
      <dgm:spPr/>
      <dgm:t>
        <a:bodyPr/>
        <a:lstStyle/>
        <a:p>
          <a:endParaRPr lang="en-US"/>
        </a:p>
      </dgm:t>
    </dgm:pt>
    <dgm:pt modelId="{CD059772-03F8-4FE1-8E0B-4F2BF2675B2E}">
      <dgm:prSet phldrT="[Text]"/>
      <dgm:spPr/>
      <dgm:t>
        <a:bodyPr/>
        <a:lstStyle/>
        <a:p>
          <a:r>
            <a:rPr lang="en-US"/>
            <a:t>Drug and alcohol use</a:t>
          </a:r>
        </a:p>
      </dgm:t>
    </dgm:pt>
    <dgm:pt modelId="{D30A0178-0E6B-4B22-9A35-6C1D809AFC94}" type="parTrans" cxnId="{F484AC8B-2D13-4718-9D85-EFA67186421A}">
      <dgm:prSet/>
      <dgm:spPr/>
      <dgm:t>
        <a:bodyPr/>
        <a:lstStyle/>
        <a:p>
          <a:endParaRPr lang="en-US"/>
        </a:p>
      </dgm:t>
    </dgm:pt>
    <dgm:pt modelId="{640CDBDA-67B6-40E9-A2F5-D3228D449401}" type="sibTrans" cxnId="{F484AC8B-2D13-4718-9D85-EFA67186421A}">
      <dgm:prSet/>
      <dgm:spPr/>
      <dgm:t>
        <a:bodyPr/>
        <a:lstStyle/>
        <a:p>
          <a:endParaRPr lang="en-US"/>
        </a:p>
      </dgm:t>
    </dgm:pt>
    <dgm:pt modelId="{A314F7A8-6C94-4899-9686-31BF9F4DA902}">
      <dgm:prSet phldrT="[Text]"/>
      <dgm:spPr/>
      <dgm:t>
        <a:bodyPr/>
        <a:lstStyle/>
        <a:p>
          <a:r>
            <a:rPr lang="en-US"/>
            <a:t>Health Factors</a:t>
          </a:r>
        </a:p>
      </dgm:t>
    </dgm:pt>
    <dgm:pt modelId="{8592668D-3C2F-484D-AAC8-FD8C3D4B5EC5}" type="parTrans" cxnId="{C70197DB-C585-4009-8C6C-5A4A808DA411}">
      <dgm:prSet/>
      <dgm:spPr/>
      <dgm:t>
        <a:bodyPr/>
        <a:lstStyle/>
        <a:p>
          <a:endParaRPr lang="en-US"/>
        </a:p>
      </dgm:t>
    </dgm:pt>
    <dgm:pt modelId="{401B04C4-CBCA-476C-B1F1-728FF8168845}" type="sibTrans" cxnId="{C70197DB-C585-4009-8C6C-5A4A808DA411}">
      <dgm:prSet/>
      <dgm:spPr/>
      <dgm:t>
        <a:bodyPr/>
        <a:lstStyle/>
        <a:p>
          <a:endParaRPr lang="en-US"/>
        </a:p>
      </dgm:t>
    </dgm:pt>
    <dgm:pt modelId="{A538DF41-5AD9-446C-AF83-EA98AC01A543}">
      <dgm:prSet phldrT="[Text]"/>
      <dgm:spPr/>
      <dgm:t>
        <a:bodyPr/>
        <a:lstStyle/>
        <a:p>
          <a:r>
            <a:rPr lang="en-US"/>
            <a:t>Health Factors</a:t>
          </a:r>
        </a:p>
      </dgm:t>
    </dgm:pt>
    <dgm:pt modelId="{8283F32C-49B8-42A9-8FB2-626732081337}" type="sibTrans" cxnId="{82781E3F-03F9-4562-A757-924259B3AA04}">
      <dgm:prSet/>
      <dgm:spPr/>
      <dgm:t>
        <a:bodyPr/>
        <a:lstStyle/>
        <a:p>
          <a:endParaRPr lang="en-US"/>
        </a:p>
      </dgm:t>
    </dgm:pt>
    <dgm:pt modelId="{C393FDF8-6595-4598-BB4D-A9546CEBAEBE}" type="parTrans" cxnId="{82781E3F-03F9-4562-A757-924259B3AA04}">
      <dgm:prSet/>
      <dgm:spPr/>
      <dgm:t>
        <a:bodyPr/>
        <a:lstStyle/>
        <a:p>
          <a:endParaRPr lang="en-US"/>
        </a:p>
      </dgm:t>
    </dgm:pt>
    <dgm:pt modelId="{02C9F05F-DF1F-4ED3-94B8-24CE380A45C7}">
      <dgm:prSet phldrT="[Text]"/>
      <dgm:spPr/>
      <dgm:t>
        <a:bodyPr/>
        <a:lstStyle/>
        <a:p>
          <a:r>
            <a:rPr lang="en-US"/>
            <a:t>Unintentional injury</a:t>
          </a:r>
        </a:p>
      </dgm:t>
    </dgm:pt>
    <dgm:pt modelId="{786B03B8-E75B-4A5A-B584-57747317E1DE}" type="parTrans" cxnId="{8B02788C-5A63-4C96-B00C-47DFA750D071}">
      <dgm:prSet/>
      <dgm:spPr/>
      <dgm:t>
        <a:bodyPr/>
        <a:lstStyle/>
        <a:p>
          <a:endParaRPr lang="en-US"/>
        </a:p>
      </dgm:t>
    </dgm:pt>
    <dgm:pt modelId="{C130F47E-2FCD-4553-AD70-A1747B1C5976}" type="sibTrans" cxnId="{8B02788C-5A63-4C96-B00C-47DFA750D071}">
      <dgm:prSet/>
      <dgm:spPr/>
      <dgm:t>
        <a:bodyPr/>
        <a:lstStyle/>
        <a:p>
          <a:endParaRPr lang="en-US"/>
        </a:p>
      </dgm:t>
    </dgm:pt>
    <dgm:pt modelId="{42233C59-7E8D-47CF-9B4B-4E6910F8C897}">
      <dgm:prSet phldrT="[Text]"/>
      <dgm:spPr/>
      <dgm:t>
        <a:bodyPr/>
        <a:lstStyle/>
        <a:p>
          <a:r>
            <a:rPr lang="en-US"/>
            <a:t>Pulmonary-respiratory disease</a:t>
          </a:r>
        </a:p>
      </dgm:t>
    </dgm:pt>
    <dgm:pt modelId="{F8D1F406-2CE1-4108-87B4-4FDC691E167C}" type="parTrans" cxnId="{339A989E-AA29-4840-A58A-5C9ABA35A6EB}">
      <dgm:prSet/>
      <dgm:spPr/>
      <dgm:t>
        <a:bodyPr/>
        <a:lstStyle/>
        <a:p>
          <a:endParaRPr lang="en-US"/>
        </a:p>
      </dgm:t>
    </dgm:pt>
    <dgm:pt modelId="{10620D47-F97E-42F8-9DFE-79DA00C837BB}" type="sibTrans" cxnId="{339A989E-AA29-4840-A58A-5C9ABA35A6EB}">
      <dgm:prSet/>
      <dgm:spPr/>
      <dgm:t>
        <a:bodyPr/>
        <a:lstStyle/>
        <a:p>
          <a:endParaRPr lang="en-US"/>
        </a:p>
      </dgm:t>
    </dgm:pt>
    <dgm:pt modelId="{A6DB7BAE-C778-4AA7-BBBA-6B869CE18738}">
      <dgm:prSet phldrT="[Text]"/>
      <dgm:spPr/>
      <dgm:t>
        <a:bodyPr/>
        <a:lstStyle/>
        <a:p>
          <a:r>
            <a:rPr lang="en-US"/>
            <a:t>Stroke</a:t>
          </a:r>
        </a:p>
      </dgm:t>
    </dgm:pt>
    <dgm:pt modelId="{BCD1A3C7-5E42-4022-97EA-630461B356A7}" type="parTrans" cxnId="{2B627D57-55E3-4922-83CF-F2F413B8CFE3}">
      <dgm:prSet/>
      <dgm:spPr/>
      <dgm:t>
        <a:bodyPr/>
        <a:lstStyle/>
        <a:p>
          <a:endParaRPr lang="en-US"/>
        </a:p>
      </dgm:t>
    </dgm:pt>
    <dgm:pt modelId="{A0D45D9B-3E87-4258-B786-124FADEA532E}" type="sibTrans" cxnId="{2B627D57-55E3-4922-83CF-F2F413B8CFE3}">
      <dgm:prSet/>
      <dgm:spPr/>
      <dgm:t>
        <a:bodyPr/>
        <a:lstStyle/>
        <a:p>
          <a:endParaRPr lang="en-US"/>
        </a:p>
      </dgm:t>
    </dgm:pt>
    <dgm:pt modelId="{EF38A37D-263A-4F35-8CEB-AB29BD3B7652}">
      <dgm:prSet phldrT="[Text]"/>
      <dgm:spPr/>
      <dgm:t>
        <a:bodyPr/>
        <a:lstStyle/>
        <a:p>
          <a:r>
            <a:rPr lang="en-US"/>
            <a:t>Depression and anxiety</a:t>
          </a:r>
        </a:p>
      </dgm:t>
    </dgm:pt>
    <dgm:pt modelId="{A14CCDF5-D0E1-40C9-B960-1EEDBC88CF50}" type="parTrans" cxnId="{7740959E-4F5F-4137-A2B0-227A61220B92}">
      <dgm:prSet/>
      <dgm:spPr/>
      <dgm:t>
        <a:bodyPr/>
        <a:lstStyle/>
        <a:p>
          <a:endParaRPr lang="en-US"/>
        </a:p>
      </dgm:t>
    </dgm:pt>
    <dgm:pt modelId="{506E6CF8-8553-4582-9EAA-DEB07358D102}" type="sibTrans" cxnId="{7740959E-4F5F-4137-A2B0-227A61220B92}">
      <dgm:prSet/>
      <dgm:spPr/>
      <dgm:t>
        <a:bodyPr/>
        <a:lstStyle/>
        <a:p>
          <a:endParaRPr lang="en-US"/>
        </a:p>
      </dgm:t>
    </dgm:pt>
    <dgm:pt modelId="{5492D060-5EF4-4CDE-9E15-041369498C4A}">
      <dgm:prSet phldrT="[Text]"/>
      <dgm:spPr/>
      <dgm:t>
        <a:bodyPr/>
        <a:lstStyle/>
        <a:p>
          <a:r>
            <a:rPr lang="en-US"/>
            <a:t>Lung cancer and COPD</a:t>
          </a:r>
        </a:p>
      </dgm:t>
    </dgm:pt>
    <dgm:pt modelId="{FDF2118D-7359-4F77-856A-5091F02658DC}" type="parTrans" cxnId="{3833DF12-DF51-403C-A54B-8366407759C7}">
      <dgm:prSet/>
      <dgm:spPr/>
      <dgm:t>
        <a:bodyPr/>
        <a:lstStyle/>
        <a:p>
          <a:endParaRPr lang="en-US"/>
        </a:p>
      </dgm:t>
    </dgm:pt>
    <dgm:pt modelId="{261AA5E8-8C5C-48EA-B794-627E6B1D0728}" type="sibTrans" cxnId="{3833DF12-DF51-403C-A54B-8366407759C7}">
      <dgm:prSet/>
      <dgm:spPr/>
      <dgm:t>
        <a:bodyPr/>
        <a:lstStyle/>
        <a:p>
          <a:endParaRPr lang="en-US"/>
        </a:p>
      </dgm:t>
    </dgm:pt>
    <dgm:pt modelId="{ABB8D2D2-6EF0-4885-A40B-27F15E76407C}">
      <dgm:prSet phldrT="[Text]"/>
      <dgm:spPr/>
      <dgm:t>
        <a:bodyPr/>
        <a:lstStyle/>
        <a:p>
          <a:r>
            <a:rPr lang="en-US"/>
            <a:t>Child wellness and safety</a:t>
          </a:r>
        </a:p>
      </dgm:t>
    </dgm:pt>
    <dgm:pt modelId="{50EE9061-B1DE-43D3-85AA-BF059F8AEBB1}" type="parTrans" cxnId="{21C404D4-071D-4D92-9D07-3B57F9C34FB9}">
      <dgm:prSet/>
      <dgm:spPr/>
      <dgm:t>
        <a:bodyPr/>
        <a:lstStyle/>
        <a:p>
          <a:endParaRPr lang="en-US"/>
        </a:p>
      </dgm:t>
    </dgm:pt>
    <dgm:pt modelId="{A6F6E340-6A6A-4061-BF99-C5DE6C68450F}" type="sibTrans" cxnId="{21C404D4-071D-4D92-9D07-3B57F9C34FB9}">
      <dgm:prSet/>
      <dgm:spPr/>
      <dgm:t>
        <a:bodyPr/>
        <a:lstStyle/>
        <a:p>
          <a:endParaRPr lang="en-US"/>
        </a:p>
      </dgm:t>
    </dgm:pt>
    <dgm:pt modelId="{77BE9AE9-FC6F-4DC3-BCC5-E44C345D2B02}">
      <dgm:prSet phldrT="[Text]"/>
      <dgm:spPr/>
      <dgm:t>
        <a:bodyPr/>
        <a:lstStyle/>
        <a:p>
          <a:r>
            <a:rPr lang="en-US"/>
            <a:t>Substance use disorder</a:t>
          </a:r>
        </a:p>
      </dgm:t>
    </dgm:pt>
    <dgm:pt modelId="{D2C7CE1B-B36B-47B2-ABD4-F56447BEBB1B}" type="parTrans" cxnId="{460E3DD0-CC47-4076-BA82-B5174D01505C}">
      <dgm:prSet/>
      <dgm:spPr/>
      <dgm:t>
        <a:bodyPr/>
        <a:lstStyle/>
        <a:p>
          <a:endParaRPr lang="en-US"/>
        </a:p>
      </dgm:t>
    </dgm:pt>
    <dgm:pt modelId="{A7423915-97A1-4757-845C-34FC9EC7EAB0}" type="sibTrans" cxnId="{460E3DD0-CC47-4076-BA82-B5174D01505C}">
      <dgm:prSet/>
      <dgm:spPr/>
      <dgm:t>
        <a:bodyPr/>
        <a:lstStyle/>
        <a:p>
          <a:endParaRPr lang="en-US"/>
        </a:p>
      </dgm:t>
    </dgm:pt>
    <dgm:pt modelId="{0D9D76CD-5566-45D0-9758-6ACB331FE557}">
      <dgm:prSet phldrT="[Text]"/>
      <dgm:spPr/>
      <dgm:t>
        <a:bodyPr/>
        <a:lstStyle/>
        <a:p>
          <a:r>
            <a:rPr lang="en-US"/>
            <a:t>Mental health management</a:t>
          </a:r>
        </a:p>
      </dgm:t>
    </dgm:pt>
    <dgm:pt modelId="{FFDA8AE8-2608-48F3-B9CA-4D48EC1569F8}" type="parTrans" cxnId="{2F5301B7-2433-45B1-AA40-B0C8BB10160A}">
      <dgm:prSet/>
      <dgm:spPr/>
      <dgm:t>
        <a:bodyPr/>
        <a:lstStyle/>
        <a:p>
          <a:endParaRPr lang="en-US"/>
        </a:p>
      </dgm:t>
    </dgm:pt>
    <dgm:pt modelId="{40946AC9-4C83-459B-860C-61AAD7607EDE}" type="sibTrans" cxnId="{2F5301B7-2433-45B1-AA40-B0C8BB10160A}">
      <dgm:prSet/>
      <dgm:spPr/>
      <dgm:t>
        <a:bodyPr/>
        <a:lstStyle/>
        <a:p>
          <a:endParaRPr lang="en-US"/>
        </a:p>
      </dgm:t>
    </dgm:pt>
    <dgm:pt modelId="{31EE065A-C649-4308-94EC-208C4F894A64}">
      <dgm:prSet phldrT="[Text]"/>
      <dgm:spPr/>
      <dgm:t>
        <a:bodyPr/>
        <a:lstStyle/>
        <a:p>
          <a:r>
            <a:rPr lang="en-US"/>
            <a:t>Tobacco use and vaping</a:t>
          </a:r>
        </a:p>
      </dgm:t>
    </dgm:pt>
    <dgm:pt modelId="{90BD962F-F151-439B-BDE3-EC70D5D25607}" type="parTrans" cxnId="{9AB617B5-EAE1-4BCF-8D56-09990AB1A2E8}">
      <dgm:prSet/>
      <dgm:spPr/>
      <dgm:t>
        <a:bodyPr/>
        <a:lstStyle/>
        <a:p>
          <a:endParaRPr lang="en-US"/>
        </a:p>
      </dgm:t>
    </dgm:pt>
    <dgm:pt modelId="{3539E62E-73D8-4CD9-8526-F57687838F6B}" type="sibTrans" cxnId="{9AB617B5-EAE1-4BCF-8D56-09990AB1A2E8}">
      <dgm:prSet/>
      <dgm:spPr/>
      <dgm:t>
        <a:bodyPr/>
        <a:lstStyle/>
        <a:p>
          <a:endParaRPr lang="en-US"/>
        </a:p>
      </dgm:t>
    </dgm:pt>
    <dgm:pt modelId="{B413F149-1E94-4042-82E3-3CC251833A97}">
      <dgm:prSet phldrT="[Text]"/>
      <dgm:spPr/>
      <dgm:t>
        <a:bodyPr/>
        <a:lstStyle/>
        <a:p>
          <a:r>
            <a:rPr lang="en-US"/>
            <a:t>Poor nutrition</a:t>
          </a:r>
        </a:p>
      </dgm:t>
    </dgm:pt>
    <dgm:pt modelId="{7EFFBBEE-61CF-4D7D-BEC6-406BBBAAE6BD}" type="parTrans" cxnId="{A453FFFD-364B-4E47-A798-DE9CB50217B5}">
      <dgm:prSet/>
      <dgm:spPr/>
      <dgm:t>
        <a:bodyPr/>
        <a:lstStyle/>
        <a:p>
          <a:endParaRPr lang="en-US"/>
        </a:p>
      </dgm:t>
    </dgm:pt>
    <dgm:pt modelId="{A659DCDD-B3A9-4EF3-BF4D-ACFF88068D88}" type="sibTrans" cxnId="{A453FFFD-364B-4E47-A798-DE9CB50217B5}">
      <dgm:prSet/>
      <dgm:spPr/>
      <dgm:t>
        <a:bodyPr/>
        <a:lstStyle/>
        <a:p>
          <a:endParaRPr lang="en-US"/>
        </a:p>
      </dgm:t>
    </dgm:pt>
    <dgm:pt modelId="{4DCCA22C-E6BB-4B9D-8F47-248773DBD5D7}">
      <dgm:prSet phldrT="[Text]"/>
      <dgm:spPr/>
      <dgm:t>
        <a:bodyPr/>
        <a:lstStyle/>
        <a:p>
          <a:r>
            <a:rPr lang="en-US"/>
            <a:t>Limited primary care utilization</a:t>
          </a:r>
        </a:p>
      </dgm:t>
    </dgm:pt>
    <dgm:pt modelId="{CE155526-B1B6-4E7D-97F3-09F45BD24D45}" type="parTrans" cxnId="{E5FEF5B7-196C-4C80-BBCD-BEEEC85B3FB8}">
      <dgm:prSet/>
      <dgm:spPr/>
      <dgm:t>
        <a:bodyPr/>
        <a:lstStyle/>
        <a:p>
          <a:endParaRPr lang="en-US"/>
        </a:p>
      </dgm:t>
    </dgm:pt>
    <dgm:pt modelId="{6ACCA96A-89D5-4B47-A3FF-BCF387F03B3A}" type="sibTrans" cxnId="{E5FEF5B7-196C-4C80-BBCD-BEEEC85B3FB8}">
      <dgm:prSet/>
      <dgm:spPr/>
      <dgm:t>
        <a:bodyPr/>
        <a:lstStyle/>
        <a:p>
          <a:endParaRPr lang="en-US"/>
        </a:p>
      </dgm:t>
    </dgm:pt>
    <dgm:pt modelId="{C8028071-49C0-4EA6-94E1-A34860D1F9CB}">
      <dgm:prSet phldrT="[Text]"/>
      <dgm:spPr/>
      <dgm:t>
        <a:bodyPr/>
        <a:lstStyle/>
        <a:p>
          <a:r>
            <a:rPr lang="en-US"/>
            <a:t>Leading Environmental Factors</a:t>
          </a:r>
        </a:p>
      </dgm:t>
    </dgm:pt>
    <dgm:pt modelId="{D51E2337-3685-461F-8E4A-D9C425A41A43}" type="parTrans" cxnId="{0D3744AF-C269-41F3-B7C7-A6BE4B412614}">
      <dgm:prSet/>
      <dgm:spPr/>
      <dgm:t>
        <a:bodyPr/>
        <a:lstStyle/>
        <a:p>
          <a:endParaRPr lang="en-US"/>
        </a:p>
      </dgm:t>
    </dgm:pt>
    <dgm:pt modelId="{0E9515DA-D1F2-434D-973B-25F45E516D6C}" type="sibTrans" cxnId="{0D3744AF-C269-41F3-B7C7-A6BE4B412614}">
      <dgm:prSet/>
      <dgm:spPr/>
      <dgm:t>
        <a:bodyPr/>
        <a:lstStyle/>
        <a:p>
          <a:endParaRPr lang="en-US"/>
        </a:p>
      </dgm:t>
    </dgm:pt>
    <dgm:pt modelId="{951E34B6-9BC2-4E54-B6C7-EEC74F8C6855}">
      <dgm:prSet phldrT="[Text]"/>
      <dgm:spPr/>
      <dgm:t>
        <a:bodyPr/>
        <a:lstStyle/>
        <a:p>
          <a:r>
            <a:rPr lang="en-US"/>
            <a:t>Economics and poverty</a:t>
          </a:r>
        </a:p>
      </dgm:t>
    </dgm:pt>
    <dgm:pt modelId="{273487E2-D34E-46BA-82C0-0E4ADA97888B}" type="parTrans" cxnId="{0D194AAF-ADE1-4C4F-A19A-413E7207A6F6}">
      <dgm:prSet/>
      <dgm:spPr/>
      <dgm:t>
        <a:bodyPr/>
        <a:lstStyle/>
        <a:p>
          <a:endParaRPr lang="en-US"/>
        </a:p>
      </dgm:t>
    </dgm:pt>
    <dgm:pt modelId="{A3C3EC8E-5DE4-48B2-9B17-595C8769A571}" type="sibTrans" cxnId="{0D194AAF-ADE1-4C4F-A19A-413E7207A6F6}">
      <dgm:prSet/>
      <dgm:spPr/>
      <dgm:t>
        <a:bodyPr/>
        <a:lstStyle/>
        <a:p>
          <a:endParaRPr lang="en-US"/>
        </a:p>
      </dgm:t>
    </dgm:pt>
    <dgm:pt modelId="{EC35BE08-04D6-4239-B869-C8B3672474F8}">
      <dgm:prSet phldrT="[Text]"/>
      <dgm:spPr/>
      <dgm:t>
        <a:bodyPr/>
        <a:lstStyle/>
        <a:p>
          <a:r>
            <a:rPr lang="en-US"/>
            <a:t>Access to basic needs (housing, food, and transportation)</a:t>
          </a:r>
        </a:p>
      </dgm:t>
    </dgm:pt>
    <dgm:pt modelId="{1EB42FEE-F8DA-47F3-A363-7D11063BC013}" type="parTrans" cxnId="{A58CC071-36F4-4D88-883B-F01DD552A301}">
      <dgm:prSet/>
      <dgm:spPr/>
      <dgm:t>
        <a:bodyPr/>
        <a:lstStyle/>
        <a:p>
          <a:endParaRPr lang="en-US"/>
        </a:p>
      </dgm:t>
    </dgm:pt>
    <dgm:pt modelId="{EC79B895-B921-4F9A-AEC0-5AC219BEB0EF}" type="sibTrans" cxnId="{A58CC071-36F4-4D88-883B-F01DD552A301}">
      <dgm:prSet/>
      <dgm:spPr/>
      <dgm:t>
        <a:bodyPr/>
        <a:lstStyle/>
        <a:p>
          <a:endParaRPr lang="en-US"/>
        </a:p>
      </dgm:t>
    </dgm:pt>
    <dgm:pt modelId="{988A3CA5-F8E1-4D56-8384-DB1939AF5575}">
      <dgm:prSet phldrT="[Text]"/>
      <dgm:spPr/>
      <dgm:t>
        <a:bodyPr/>
        <a:lstStyle/>
        <a:p>
          <a:r>
            <a:rPr lang="en-US"/>
            <a:t>Safety (crime and interpersonal violence)</a:t>
          </a:r>
        </a:p>
      </dgm:t>
    </dgm:pt>
    <dgm:pt modelId="{37BC33E9-4A3B-494E-ABFF-549BC5517DF8}" type="parTrans" cxnId="{0EE456B6-5B1D-4F1F-AD68-193D43D9B4B3}">
      <dgm:prSet/>
      <dgm:spPr/>
      <dgm:t>
        <a:bodyPr/>
        <a:lstStyle/>
        <a:p>
          <a:endParaRPr lang="en-US"/>
        </a:p>
      </dgm:t>
    </dgm:pt>
    <dgm:pt modelId="{1EC77926-499B-437D-990A-1CAA80EC181D}" type="sibTrans" cxnId="{0EE456B6-5B1D-4F1F-AD68-193D43D9B4B3}">
      <dgm:prSet/>
      <dgm:spPr/>
      <dgm:t>
        <a:bodyPr/>
        <a:lstStyle/>
        <a:p>
          <a:endParaRPr lang="en-US"/>
        </a:p>
      </dgm:t>
    </dgm:pt>
    <dgm:pt modelId="{C97A90E3-8B5D-4C18-B90E-D4A6A4E45368}">
      <dgm:prSet phldrT="[Text]"/>
      <dgm:spPr/>
      <dgm:t>
        <a:bodyPr/>
        <a:lstStyle/>
        <a:p>
          <a:r>
            <a:rPr lang="en-US"/>
            <a:t>Health care access (preventive services)</a:t>
          </a:r>
        </a:p>
      </dgm:t>
    </dgm:pt>
    <dgm:pt modelId="{53A842C4-1D9B-4254-87B6-2EA3930714EF}" type="parTrans" cxnId="{B01638B9-0F32-41B1-B2E3-87BC1B945F80}">
      <dgm:prSet/>
      <dgm:spPr/>
      <dgm:t>
        <a:bodyPr/>
        <a:lstStyle/>
        <a:p>
          <a:endParaRPr lang="en-US"/>
        </a:p>
      </dgm:t>
    </dgm:pt>
    <dgm:pt modelId="{3F6D1A42-330D-4640-941E-3B9BC67280E2}" type="sibTrans" cxnId="{B01638B9-0F32-41B1-B2E3-87BC1B945F80}">
      <dgm:prSet/>
      <dgm:spPr/>
      <dgm:t>
        <a:bodyPr/>
        <a:lstStyle/>
        <a:p>
          <a:endParaRPr lang="en-US"/>
        </a:p>
      </dgm:t>
    </dgm:pt>
    <dgm:pt modelId="{4B54B59C-A39A-48A3-9673-1BAE817DFAE5}">
      <dgm:prSet phldrT="[Text]"/>
      <dgm:spPr/>
      <dgm:t>
        <a:bodyPr/>
        <a:lstStyle/>
        <a:p>
          <a:r>
            <a:rPr lang="en-US"/>
            <a:t>Air quality</a:t>
          </a:r>
        </a:p>
      </dgm:t>
    </dgm:pt>
    <dgm:pt modelId="{D62B195C-8F88-46EE-BBAF-187204A93B8A}" type="parTrans" cxnId="{7773EE56-4475-4B18-866C-E7A530E5BE97}">
      <dgm:prSet/>
      <dgm:spPr/>
      <dgm:t>
        <a:bodyPr/>
        <a:lstStyle/>
        <a:p>
          <a:endParaRPr lang="en-US"/>
        </a:p>
      </dgm:t>
    </dgm:pt>
    <dgm:pt modelId="{39005BCC-3A43-454D-BFD7-DD0E3189830C}" type="sibTrans" cxnId="{7773EE56-4475-4B18-866C-E7A530E5BE97}">
      <dgm:prSet/>
      <dgm:spPr/>
      <dgm:t>
        <a:bodyPr/>
        <a:lstStyle/>
        <a:p>
          <a:endParaRPr lang="en-US"/>
        </a:p>
      </dgm:t>
    </dgm:pt>
    <dgm:pt modelId="{8489638B-4C0E-4EDE-B36C-D35F34DEB3EB}">
      <dgm:prSet phldrT="[Text]"/>
      <dgm:spPr/>
      <dgm:t>
        <a:bodyPr/>
        <a:lstStyle/>
        <a:p>
          <a:r>
            <a:rPr lang="en-US"/>
            <a:t>Heart disease  </a:t>
          </a:r>
        </a:p>
      </dgm:t>
    </dgm:pt>
    <dgm:pt modelId="{6D3358E4-BFBC-438D-A949-A66AE6EEDC1B}" type="parTrans" cxnId="{3F4AD727-9A9A-4A54-BEC8-F10FC623386E}">
      <dgm:prSet/>
      <dgm:spPr/>
      <dgm:t>
        <a:bodyPr/>
        <a:lstStyle/>
        <a:p>
          <a:endParaRPr lang="en-US"/>
        </a:p>
      </dgm:t>
    </dgm:pt>
    <dgm:pt modelId="{CB55E654-E7FE-476B-B83F-E2D03BA86AC3}" type="sibTrans" cxnId="{3F4AD727-9A9A-4A54-BEC8-F10FC623386E}">
      <dgm:prSet/>
      <dgm:spPr/>
      <dgm:t>
        <a:bodyPr/>
        <a:lstStyle/>
        <a:p>
          <a:endParaRPr lang="en-US"/>
        </a:p>
      </dgm:t>
    </dgm:pt>
    <dgm:pt modelId="{FA80986C-411B-4687-A56E-36B282A0392D}" type="pres">
      <dgm:prSet presAssocID="{2DA0BA7B-2C75-4CE1-9163-734B5AE52534}" presName="Name0" presStyleCnt="0">
        <dgm:presLayoutVars>
          <dgm:chMax/>
          <dgm:chPref val="3"/>
          <dgm:dir/>
          <dgm:animOne val="branch"/>
          <dgm:animLvl val="lvl"/>
        </dgm:presLayoutVars>
      </dgm:prSet>
      <dgm:spPr/>
      <dgm:t>
        <a:bodyPr/>
        <a:lstStyle/>
        <a:p>
          <a:endParaRPr lang="en-US"/>
        </a:p>
      </dgm:t>
    </dgm:pt>
    <dgm:pt modelId="{B9686FDB-6212-4FC6-BF2F-29EF7158D866}" type="pres">
      <dgm:prSet presAssocID="{47E4C8A4-A02A-4DFF-9966-718F9D40C0E6}" presName="composite" presStyleCnt="0"/>
      <dgm:spPr/>
      <dgm:t>
        <a:bodyPr/>
        <a:lstStyle/>
        <a:p>
          <a:endParaRPr lang="en-US"/>
        </a:p>
      </dgm:t>
    </dgm:pt>
    <dgm:pt modelId="{E5A5E504-CAFF-4F34-AAD7-D5B6BF3CD065}" type="pres">
      <dgm:prSet presAssocID="{47E4C8A4-A02A-4DFF-9966-718F9D40C0E6}" presName="FirstChild" presStyleLbl="revTx" presStyleIdx="0" presStyleCnt="8">
        <dgm:presLayoutVars>
          <dgm:chMax val="0"/>
          <dgm:chPref val="0"/>
          <dgm:bulletEnabled val="1"/>
        </dgm:presLayoutVars>
      </dgm:prSet>
      <dgm:spPr/>
      <dgm:t>
        <a:bodyPr/>
        <a:lstStyle/>
        <a:p>
          <a:endParaRPr lang="en-US"/>
        </a:p>
      </dgm:t>
    </dgm:pt>
    <dgm:pt modelId="{DEB937ED-48C8-47EB-95D4-3CD5BE8A0796}" type="pres">
      <dgm:prSet presAssocID="{47E4C8A4-A02A-4DFF-9966-718F9D40C0E6}" presName="Parent" presStyleLbl="alignNode1" presStyleIdx="0" presStyleCnt="4">
        <dgm:presLayoutVars>
          <dgm:chMax val="3"/>
          <dgm:chPref val="3"/>
          <dgm:bulletEnabled val="1"/>
        </dgm:presLayoutVars>
      </dgm:prSet>
      <dgm:spPr/>
      <dgm:t>
        <a:bodyPr/>
        <a:lstStyle/>
        <a:p>
          <a:endParaRPr lang="en-US"/>
        </a:p>
      </dgm:t>
    </dgm:pt>
    <dgm:pt modelId="{672A3E6C-71A7-42D6-B71D-C540B1F27217}" type="pres">
      <dgm:prSet presAssocID="{47E4C8A4-A02A-4DFF-9966-718F9D40C0E6}" presName="Accent" presStyleLbl="parChTrans1D1" presStyleIdx="0" presStyleCnt="4"/>
      <dgm:spPr/>
      <dgm:t>
        <a:bodyPr/>
        <a:lstStyle/>
        <a:p>
          <a:endParaRPr lang="en-US"/>
        </a:p>
      </dgm:t>
    </dgm:pt>
    <dgm:pt modelId="{B0A5D8D6-10E8-40F9-9706-414F0E24822C}" type="pres">
      <dgm:prSet presAssocID="{47E4C8A4-A02A-4DFF-9966-718F9D40C0E6}" presName="Child" presStyleLbl="revTx" presStyleIdx="1" presStyleCnt="8">
        <dgm:presLayoutVars>
          <dgm:chMax val="0"/>
          <dgm:chPref val="0"/>
          <dgm:bulletEnabled val="1"/>
        </dgm:presLayoutVars>
      </dgm:prSet>
      <dgm:spPr/>
      <dgm:t>
        <a:bodyPr/>
        <a:lstStyle/>
        <a:p>
          <a:endParaRPr lang="en-US"/>
        </a:p>
      </dgm:t>
    </dgm:pt>
    <dgm:pt modelId="{16A3B173-DEC3-45B8-8E67-613569E92E20}" type="pres">
      <dgm:prSet presAssocID="{98CC96EE-8880-4863-A9BF-3A7F860ECAA0}" presName="sibTrans" presStyleCnt="0"/>
      <dgm:spPr/>
      <dgm:t>
        <a:bodyPr/>
        <a:lstStyle/>
        <a:p>
          <a:endParaRPr lang="en-US"/>
        </a:p>
      </dgm:t>
    </dgm:pt>
    <dgm:pt modelId="{F20950FF-3FDE-4646-9DD0-F2BADCDD45D6}" type="pres">
      <dgm:prSet presAssocID="{8CEED226-A6E8-4B5B-988E-52B5AC09EE50}" presName="composite" presStyleCnt="0"/>
      <dgm:spPr/>
      <dgm:t>
        <a:bodyPr/>
        <a:lstStyle/>
        <a:p>
          <a:endParaRPr lang="en-US"/>
        </a:p>
      </dgm:t>
    </dgm:pt>
    <dgm:pt modelId="{5A86525A-13BA-42EB-A0CD-F7F0AB377354}" type="pres">
      <dgm:prSet presAssocID="{8CEED226-A6E8-4B5B-988E-52B5AC09EE50}" presName="FirstChild" presStyleLbl="revTx" presStyleIdx="2" presStyleCnt="8">
        <dgm:presLayoutVars>
          <dgm:chMax val="0"/>
          <dgm:chPref val="0"/>
          <dgm:bulletEnabled val="1"/>
        </dgm:presLayoutVars>
      </dgm:prSet>
      <dgm:spPr/>
      <dgm:t>
        <a:bodyPr/>
        <a:lstStyle/>
        <a:p>
          <a:endParaRPr lang="en-US"/>
        </a:p>
      </dgm:t>
    </dgm:pt>
    <dgm:pt modelId="{962AF534-173E-4317-B48D-9F8EEADF67CF}" type="pres">
      <dgm:prSet presAssocID="{8CEED226-A6E8-4B5B-988E-52B5AC09EE50}" presName="Parent" presStyleLbl="alignNode1" presStyleIdx="1" presStyleCnt="4">
        <dgm:presLayoutVars>
          <dgm:chMax val="3"/>
          <dgm:chPref val="3"/>
          <dgm:bulletEnabled val="1"/>
        </dgm:presLayoutVars>
      </dgm:prSet>
      <dgm:spPr/>
      <dgm:t>
        <a:bodyPr/>
        <a:lstStyle/>
        <a:p>
          <a:endParaRPr lang="en-US"/>
        </a:p>
      </dgm:t>
    </dgm:pt>
    <dgm:pt modelId="{FF0ABACE-129F-4DC8-B154-A7ACB318F848}" type="pres">
      <dgm:prSet presAssocID="{8CEED226-A6E8-4B5B-988E-52B5AC09EE50}" presName="Accent" presStyleLbl="parChTrans1D1" presStyleIdx="1" presStyleCnt="4"/>
      <dgm:spPr/>
      <dgm:t>
        <a:bodyPr/>
        <a:lstStyle/>
        <a:p>
          <a:endParaRPr lang="en-US"/>
        </a:p>
      </dgm:t>
    </dgm:pt>
    <dgm:pt modelId="{3552ADD7-D9C4-44B5-9ED9-4F7D2D697A39}" type="pres">
      <dgm:prSet presAssocID="{8CEED226-A6E8-4B5B-988E-52B5AC09EE50}" presName="Child" presStyleLbl="revTx" presStyleIdx="3" presStyleCnt="8">
        <dgm:presLayoutVars>
          <dgm:chMax val="0"/>
          <dgm:chPref val="0"/>
          <dgm:bulletEnabled val="1"/>
        </dgm:presLayoutVars>
      </dgm:prSet>
      <dgm:spPr/>
      <dgm:t>
        <a:bodyPr/>
        <a:lstStyle/>
        <a:p>
          <a:endParaRPr lang="en-US"/>
        </a:p>
      </dgm:t>
    </dgm:pt>
    <dgm:pt modelId="{4083F011-9565-4001-AFC1-1EF3D3741093}" type="pres">
      <dgm:prSet presAssocID="{F5CE9D8E-36B8-439F-9A64-E0298BFED6C1}" presName="sibTrans" presStyleCnt="0"/>
      <dgm:spPr/>
      <dgm:t>
        <a:bodyPr/>
        <a:lstStyle/>
        <a:p>
          <a:endParaRPr lang="en-US"/>
        </a:p>
      </dgm:t>
    </dgm:pt>
    <dgm:pt modelId="{AA3B64FE-8999-4C76-BDE5-BBF12C54D340}" type="pres">
      <dgm:prSet presAssocID="{A538DF41-5AD9-446C-AF83-EA98AC01A543}" presName="composite" presStyleCnt="0"/>
      <dgm:spPr/>
      <dgm:t>
        <a:bodyPr/>
        <a:lstStyle/>
        <a:p>
          <a:endParaRPr lang="en-US"/>
        </a:p>
      </dgm:t>
    </dgm:pt>
    <dgm:pt modelId="{999DFB55-26A7-4B89-972C-E44F2E2D8C9A}" type="pres">
      <dgm:prSet presAssocID="{A538DF41-5AD9-446C-AF83-EA98AC01A543}" presName="FirstChild" presStyleLbl="revTx" presStyleIdx="4" presStyleCnt="8">
        <dgm:presLayoutVars>
          <dgm:chMax val="0"/>
          <dgm:chPref val="0"/>
          <dgm:bulletEnabled val="1"/>
        </dgm:presLayoutVars>
      </dgm:prSet>
      <dgm:spPr/>
      <dgm:t>
        <a:bodyPr/>
        <a:lstStyle/>
        <a:p>
          <a:endParaRPr lang="en-US"/>
        </a:p>
      </dgm:t>
    </dgm:pt>
    <dgm:pt modelId="{293E827F-C9FB-48A1-AD90-BAEA1FBA7316}" type="pres">
      <dgm:prSet presAssocID="{A538DF41-5AD9-446C-AF83-EA98AC01A543}" presName="Parent" presStyleLbl="alignNode1" presStyleIdx="2" presStyleCnt="4">
        <dgm:presLayoutVars>
          <dgm:chMax val="3"/>
          <dgm:chPref val="3"/>
          <dgm:bulletEnabled val="1"/>
        </dgm:presLayoutVars>
      </dgm:prSet>
      <dgm:spPr/>
      <dgm:t>
        <a:bodyPr/>
        <a:lstStyle/>
        <a:p>
          <a:endParaRPr lang="en-US"/>
        </a:p>
      </dgm:t>
    </dgm:pt>
    <dgm:pt modelId="{466A5D91-83BF-463C-9705-C2510D2CA53C}" type="pres">
      <dgm:prSet presAssocID="{A538DF41-5AD9-446C-AF83-EA98AC01A543}" presName="Accent" presStyleLbl="parChTrans1D1" presStyleIdx="2" presStyleCnt="4"/>
      <dgm:spPr/>
      <dgm:t>
        <a:bodyPr/>
        <a:lstStyle/>
        <a:p>
          <a:endParaRPr lang="en-US"/>
        </a:p>
      </dgm:t>
    </dgm:pt>
    <dgm:pt modelId="{0F0F410A-9125-4FF9-A7E2-11C5AA82EE29}" type="pres">
      <dgm:prSet presAssocID="{A538DF41-5AD9-446C-AF83-EA98AC01A543}" presName="Child" presStyleLbl="revTx" presStyleIdx="5" presStyleCnt="8">
        <dgm:presLayoutVars>
          <dgm:chMax val="0"/>
          <dgm:chPref val="0"/>
          <dgm:bulletEnabled val="1"/>
        </dgm:presLayoutVars>
      </dgm:prSet>
      <dgm:spPr/>
      <dgm:t>
        <a:bodyPr/>
        <a:lstStyle/>
        <a:p>
          <a:endParaRPr lang="en-US"/>
        </a:p>
      </dgm:t>
    </dgm:pt>
    <dgm:pt modelId="{934D9EDE-1CD0-4384-AE86-E7AE697BC2FD}" type="pres">
      <dgm:prSet presAssocID="{8283F32C-49B8-42A9-8FB2-626732081337}" presName="sibTrans" presStyleCnt="0"/>
      <dgm:spPr/>
      <dgm:t>
        <a:bodyPr/>
        <a:lstStyle/>
        <a:p>
          <a:endParaRPr lang="en-US"/>
        </a:p>
      </dgm:t>
    </dgm:pt>
    <dgm:pt modelId="{DFE77A1B-7F94-4C6D-BD97-D786256873AC}" type="pres">
      <dgm:prSet presAssocID="{A314F7A8-6C94-4899-9686-31BF9F4DA902}" presName="composite" presStyleCnt="0"/>
      <dgm:spPr/>
      <dgm:t>
        <a:bodyPr/>
        <a:lstStyle/>
        <a:p>
          <a:endParaRPr lang="en-US"/>
        </a:p>
      </dgm:t>
    </dgm:pt>
    <dgm:pt modelId="{C79BAF03-6EB2-477A-BB4D-BC2A64845366}" type="pres">
      <dgm:prSet presAssocID="{A314F7A8-6C94-4899-9686-31BF9F4DA902}" presName="FirstChild" presStyleLbl="revTx" presStyleIdx="6" presStyleCnt="8">
        <dgm:presLayoutVars>
          <dgm:chMax val="0"/>
          <dgm:chPref val="0"/>
          <dgm:bulletEnabled val="1"/>
        </dgm:presLayoutVars>
      </dgm:prSet>
      <dgm:spPr/>
      <dgm:t>
        <a:bodyPr/>
        <a:lstStyle/>
        <a:p>
          <a:endParaRPr lang="en-US"/>
        </a:p>
      </dgm:t>
    </dgm:pt>
    <dgm:pt modelId="{2F79F97F-E18B-4125-896D-3A4038CFC90E}" type="pres">
      <dgm:prSet presAssocID="{A314F7A8-6C94-4899-9686-31BF9F4DA902}" presName="Parent" presStyleLbl="alignNode1" presStyleIdx="3" presStyleCnt="4">
        <dgm:presLayoutVars>
          <dgm:chMax val="3"/>
          <dgm:chPref val="3"/>
          <dgm:bulletEnabled val="1"/>
        </dgm:presLayoutVars>
      </dgm:prSet>
      <dgm:spPr/>
      <dgm:t>
        <a:bodyPr/>
        <a:lstStyle/>
        <a:p>
          <a:endParaRPr lang="en-US"/>
        </a:p>
      </dgm:t>
    </dgm:pt>
    <dgm:pt modelId="{348A1FFC-9A32-4B14-8B8C-E799F5CBC01D}" type="pres">
      <dgm:prSet presAssocID="{A314F7A8-6C94-4899-9686-31BF9F4DA902}" presName="Accent" presStyleLbl="parChTrans1D1" presStyleIdx="3" presStyleCnt="4"/>
      <dgm:spPr/>
      <dgm:t>
        <a:bodyPr/>
        <a:lstStyle/>
        <a:p>
          <a:endParaRPr lang="en-US"/>
        </a:p>
      </dgm:t>
    </dgm:pt>
    <dgm:pt modelId="{DF61DF01-1D71-41D8-90CB-9D8DCE75A136}" type="pres">
      <dgm:prSet presAssocID="{A314F7A8-6C94-4899-9686-31BF9F4DA902}" presName="Child" presStyleLbl="revTx" presStyleIdx="7" presStyleCnt="8">
        <dgm:presLayoutVars>
          <dgm:chMax val="0"/>
          <dgm:chPref val="0"/>
          <dgm:bulletEnabled val="1"/>
        </dgm:presLayoutVars>
      </dgm:prSet>
      <dgm:spPr/>
      <dgm:t>
        <a:bodyPr/>
        <a:lstStyle/>
        <a:p>
          <a:endParaRPr lang="en-US"/>
        </a:p>
      </dgm:t>
    </dgm:pt>
  </dgm:ptLst>
  <dgm:cxnLst>
    <dgm:cxn modelId="{7740959E-4F5F-4137-A2B0-227A61220B92}" srcId="{8CEED226-A6E8-4B5B-988E-52B5AC09EE50}" destId="{EF38A37D-263A-4F35-8CEB-AB29BD3B7652}" srcOrd="3" destOrd="0" parTransId="{A14CCDF5-D0E1-40C9-B960-1EEDBC88CF50}" sibTransId="{506E6CF8-8553-4582-9EAA-DEB07358D102}"/>
    <dgm:cxn modelId="{EF0155CA-0581-4403-BB27-772CB30BB159}" type="presOf" srcId="{ABB8D2D2-6EF0-4885-A40B-27F15E76407C}" destId="{3552ADD7-D9C4-44B5-9ED9-4F7D2D697A39}" srcOrd="0" destOrd="4" presId="urn:microsoft.com/office/officeart/2011/layout/TabList"/>
    <dgm:cxn modelId="{0EE456B6-5B1D-4F1F-AD68-193D43D9B4B3}" srcId="{A314F7A8-6C94-4899-9686-31BF9F4DA902}" destId="{988A3CA5-F8E1-4D56-8384-DB1939AF5575}" srcOrd="3" destOrd="0" parTransId="{37BC33E9-4A3B-494E-ABFF-549BC5517DF8}" sibTransId="{1EC77926-499B-437D-990A-1CAA80EC181D}"/>
    <dgm:cxn modelId="{431B114B-B78F-4C87-826D-E5D6B39B9856}" type="presOf" srcId="{F4B89B02-1508-487E-8817-C6B7AEC0386A}" destId="{B0A5D8D6-10E8-40F9-9706-414F0E24822C}" srcOrd="0" destOrd="0" presId="urn:microsoft.com/office/officeart/2011/layout/TabList"/>
    <dgm:cxn modelId="{7773EE56-4475-4B18-866C-E7A530E5BE97}" srcId="{A314F7A8-6C94-4899-9686-31BF9F4DA902}" destId="{4B54B59C-A39A-48A3-9673-1BAE817DFAE5}" srcOrd="5" destOrd="0" parTransId="{D62B195C-8F88-46EE-BBAF-187204A93B8A}" sibTransId="{39005BCC-3A43-454D-BFD7-DD0E3189830C}"/>
    <dgm:cxn modelId="{703466B5-0FC2-4A12-89C7-9345CE47937E}" type="presOf" srcId="{45F307FC-DA4E-4F9E-B100-EDE9350D60E7}" destId="{999DFB55-26A7-4B89-972C-E44F2E2D8C9A}" srcOrd="0" destOrd="0" presId="urn:microsoft.com/office/officeart/2011/layout/TabList"/>
    <dgm:cxn modelId="{C7F84D9F-1E6E-41C8-A7AD-75694555C49D}" type="presOf" srcId="{8489638B-4C0E-4EDE-B36C-D35F34DEB3EB}" destId="{B0A5D8D6-10E8-40F9-9706-414F0E24822C}" srcOrd="0" destOrd="1" presId="urn:microsoft.com/office/officeart/2011/layout/TabList"/>
    <dgm:cxn modelId="{22BE3AD4-9636-49C8-ACE7-956827B72D7A}" type="presOf" srcId="{CD059772-03F8-4FE1-8E0B-4F2BF2675B2E}" destId="{0F0F410A-9125-4FF9-A7E2-11C5AA82EE29}" srcOrd="0" destOrd="0" presId="urn:microsoft.com/office/officeart/2011/layout/TabList"/>
    <dgm:cxn modelId="{13C18AF8-DCB4-4202-8B8B-FA7B5C1BB24B}" type="presOf" srcId="{A314F7A8-6C94-4899-9686-31BF9F4DA902}" destId="{2F79F97F-E18B-4125-896D-3A4038CFC90E}" srcOrd="0" destOrd="0" presId="urn:microsoft.com/office/officeart/2011/layout/TabList"/>
    <dgm:cxn modelId="{CE011977-1EFC-4E4D-A81F-B893C0E23DA1}" type="presOf" srcId="{8CEED226-A6E8-4B5B-988E-52B5AC09EE50}" destId="{962AF534-173E-4317-B48D-9F8EEADF67CF}" srcOrd="0" destOrd="0" presId="urn:microsoft.com/office/officeart/2011/layout/TabList"/>
    <dgm:cxn modelId="{DE8B25BC-7D8D-44C3-BC70-C9AA0A1E7F70}" srcId="{8CEED226-A6E8-4B5B-988E-52B5AC09EE50}" destId="{677F645E-F05F-4922-B395-EB4CE0F56250}" srcOrd="0" destOrd="0" parTransId="{AFEF25F4-7547-40B7-BAA0-3C56556F7270}" sibTransId="{63C521B9-DFAC-4C1F-B669-AF22280A6BF5}"/>
    <dgm:cxn modelId="{82781E3F-03F9-4562-A757-924259B3AA04}" srcId="{2DA0BA7B-2C75-4CE1-9163-734B5AE52534}" destId="{A538DF41-5AD9-446C-AF83-EA98AC01A543}" srcOrd="2" destOrd="0" parTransId="{C393FDF8-6595-4598-BB4D-A9546CEBAEBE}" sibTransId="{8283F32C-49B8-42A9-8FB2-626732081337}"/>
    <dgm:cxn modelId="{C9F8B850-C5DA-4BD8-BE9C-EF5FA4055323}" type="presOf" srcId="{4DCCA22C-E6BB-4B9D-8F47-248773DBD5D7}" destId="{0F0F410A-9125-4FF9-A7E2-11C5AA82EE29}" srcOrd="0" destOrd="4" presId="urn:microsoft.com/office/officeart/2011/layout/TabList"/>
    <dgm:cxn modelId="{0D194AAF-ADE1-4C4F-A19A-413E7207A6F6}" srcId="{A314F7A8-6C94-4899-9686-31BF9F4DA902}" destId="{951E34B6-9BC2-4E54-B6C7-EEC74F8C6855}" srcOrd="1" destOrd="0" parTransId="{273487E2-D34E-46BA-82C0-0E4ADA97888B}" sibTransId="{A3C3EC8E-5DE4-48B2-9B17-595C8769A571}"/>
    <dgm:cxn modelId="{2B627D57-55E3-4922-83CF-F2F413B8CFE3}" srcId="{47E4C8A4-A02A-4DFF-9966-718F9D40C0E6}" destId="{A6DB7BAE-C778-4AA7-BBBA-6B869CE18738}" srcOrd="5" destOrd="0" parTransId="{BCD1A3C7-5E42-4022-97EA-630461B356A7}" sibTransId="{A0D45D9B-3E87-4258-B786-124FADEA532E}"/>
    <dgm:cxn modelId="{826C1A08-90BE-4F98-9AD0-82F46459C330}" type="presOf" srcId="{988A3CA5-F8E1-4D56-8384-DB1939AF5575}" destId="{DF61DF01-1D71-41D8-90CB-9D8DCE75A136}" srcOrd="0" destOrd="2" presId="urn:microsoft.com/office/officeart/2011/layout/TabList"/>
    <dgm:cxn modelId="{D227D80F-5CBD-495D-973C-893E1391F5EA}" type="presOf" srcId="{42233C59-7E8D-47CF-9B4B-4E6910F8C897}" destId="{B0A5D8D6-10E8-40F9-9706-414F0E24822C}" srcOrd="0" destOrd="3" presId="urn:microsoft.com/office/officeart/2011/layout/TabList"/>
    <dgm:cxn modelId="{A453FFFD-364B-4E47-A798-DE9CB50217B5}" srcId="{A538DF41-5AD9-446C-AF83-EA98AC01A543}" destId="{B413F149-1E94-4042-82E3-3CC251833A97}" srcOrd="4" destOrd="0" parTransId="{7EFFBBEE-61CF-4D7D-BEC6-406BBBAAE6BD}" sibTransId="{A659DCDD-B3A9-4EF3-BF4D-ACFF88068D88}"/>
    <dgm:cxn modelId="{0B999634-6C16-41F7-ABDC-07EDDFD2DF19}" type="presOf" srcId="{A538DF41-5AD9-446C-AF83-EA98AC01A543}" destId="{293E827F-C9FB-48A1-AD90-BAEA1FBA7316}" srcOrd="0" destOrd="0" presId="urn:microsoft.com/office/officeart/2011/layout/TabList"/>
    <dgm:cxn modelId="{F6552231-7D2C-4D4B-94E1-E0A837870565}" type="presOf" srcId="{C97A90E3-8B5D-4C18-B90E-D4A6A4E45368}" destId="{DF61DF01-1D71-41D8-90CB-9D8DCE75A136}" srcOrd="0" destOrd="3" presId="urn:microsoft.com/office/officeart/2011/layout/TabList"/>
    <dgm:cxn modelId="{F484AC8B-2D13-4718-9D85-EFA67186421A}" srcId="{A538DF41-5AD9-446C-AF83-EA98AC01A543}" destId="{CD059772-03F8-4FE1-8E0B-4F2BF2675B2E}" srcOrd="1" destOrd="0" parTransId="{D30A0178-0E6B-4B22-9A35-6C1D809AFC94}" sibTransId="{640CDBDA-67B6-40E9-A2F5-D3228D449401}"/>
    <dgm:cxn modelId="{A58CC071-36F4-4D88-883B-F01DD552A301}" srcId="{A314F7A8-6C94-4899-9686-31BF9F4DA902}" destId="{EC35BE08-04D6-4239-B869-C8B3672474F8}" srcOrd="2" destOrd="0" parTransId="{1EB42FEE-F8DA-47F3-A363-7D11063BC013}" sibTransId="{EC79B895-B921-4F9A-AEC0-5AC219BEB0EF}"/>
    <dgm:cxn modelId="{3AF96056-87A3-49A3-BBBF-09CEFCDF8D9C}" srcId="{47E4C8A4-A02A-4DFF-9966-718F9D40C0E6}" destId="{F4B89B02-1508-487E-8817-C6B7AEC0386A}" srcOrd="1" destOrd="0" parTransId="{61424E94-A3BB-4B01-B2CE-CF3EBF6668BD}" sibTransId="{1FBCC1D8-8910-434B-A227-689F3E70C61E}"/>
    <dgm:cxn modelId="{21C404D4-071D-4D92-9D07-3B57F9C34FB9}" srcId="{8CEED226-A6E8-4B5B-988E-52B5AC09EE50}" destId="{ABB8D2D2-6EF0-4885-A40B-27F15E76407C}" srcOrd="5" destOrd="0" parTransId="{50EE9061-B1DE-43D3-85AA-BF059F8AEBB1}" sibTransId="{A6F6E340-6A6A-4061-BF99-C5DE6C68450F}"/>
    <dgm:cxn modelId="{0D3744AF-C269-41F3-B7C7-A6BE4B412614}" srcId="{A314F7A8-6C94-4899-9686-31BF9F4DA902}" destId="{C8028071-49C0-4EA6-94E1-A34860D1F9CB}" srcOrd="0" destOrd="0" parTransId="{D51E2337-3685-461F-8E4A-D9C425A41A43}" sibTransId="{0E9515DA-D1F2-434D-973B-25F45E516D6C}"/>
    <dgm:cxn modelId="{460E3DD0-CC47-4076-BA82-B5174D01505C}" srcId="{8CEED226-A6E8-4B5B-988E-52B5AC09EE50}" destId="{77BE9AE9-FC6F-4DC3-BCC5-E44C345D2B02}" srcOrd="1" destOrd="0" parTransId="{D2C7CE1B-B36B-47B2-ABD4-F56447BEBB1B}" sibTransId="{A7423915-97A1-4757-845C-34FC9EC7EAB0}"/>
    <dgm:cxn modelId="{BD4FBB68-49C6-4386-8459-CC88942998ED}" type="presOf" srcId="{47E4C8A4-A02A-4DFF-9966-718F9D40C0E6}" destId="{DEB937ED-48C8-47EB-95D4-3CD5BE8A0796}" srcOrd="0" destOrd="0" presId="urn:microsoft.com/office/officeart/2011/layout/TabList"/>
    <dgm:cxn modelId="{E5FEF5B7-196C-4C80-BBCD-BEEEC85B3FB8}" srcId="{A538DF41-5AD9-446C-AF83-EA98AC01A543}" destId="{4DCCA22C-E6BB-4B9D-8F47-248773DBD5D7}" srcOrd="5" destOrd="0" parTransId="{CE155526-B1B6-4E7D-97F3-09F45BD24D45}" sibTransId="{6ACCA96A-89D5-4B47-A3FF-BCF387F03B3A}"/>
    <dgm:cxn modelId="{9AB617B5-EAE1-4BCF-8D56-09990AB1A2E8}" srcId="{A538DF41-5AD9-446C-AF83-EA98AC01A543}" destId="{31EE065A-C649-4308-94EC-208C4F894A64}" srcOrd="3" destOrd="0" parTransId="{90BD962F-F151-439B-BDE3-EC70D5D25607}" sibTransId="{3539E62E-73D8-4CD9-8526-F57687838F6B}"/>
    <dgm:cxn modelId="{38B06F28-108C-48BD-BA7E-34A5427D07B1}" srcId="{2DA0BA7B-2C75-4CE1-9163-734B5AE52534}" destId="{47E4C8A4-A02A-4DFF-9966-718F9D40C0E6}" srcOrd="0" destOrd="0" parTransId="{48FB423F-9B6B-44AA-AA37-5BA37FFAF5A0}" sibTransId="{98CC96EE-8880-4863-A9BF-3A7F860ECAA0}"/>
    <dgm:cxn modelId="{3833DF12-DF51-403C-A54B-8366407759C7}" srcId="{8CEED226-A6E8-4B5B-988E-52B5AC09EE50}" destId="{5492D060-5EF4-4CDE-9E15-041369498C4A}" srcOrd="4" destOrd="0" parTransId="{FDF2118D-7359-4F77-856A-5091F02658DC}" sibTransId="{261AA5E8-8C5C-48EA-B794-627E6B1D0728}"/>
    <dgm:cxn modelId="{CBFF1E26-AF23-4229-B0CA-372FD28BAB1B}" type="presOf" srcId="{EF38A37D-263A-4F35-8CEB-AB29BD3B7652}" destId="{3552ADD7-D9C4-44B5-9ED9-4F7D2D697A39}" srcOrd="0" destOrd="2" presId="urn:microsoft.com/office/officeart/2011/layout/TabList"/>
    <dgm:cxn modelId="{8B02788C-5A63-4C96-B00C-47DFA750D071}" srcId="{47E4C8A4-A02A-4DFF-9966-718F9D40C0E6}" destId="{02C9F05F-DF1F-4ED3-94B8-24CE380A45C7}" srcOrd="3" destOrd="0" parTransId="{786B03B8-E75B-4A5A-B584-57747317E1DE}" sibTransId="{C130F47E-2FCD-4553-AD70-A1747B1C5976}"/>
    <dgm:cxn modelId="{D5CC17C2-A300-45F0-BD29-E38EB8937D1E}" type="presOf" srcId="{951E34B6-9BC2-4E54-B6C7-EEC74F8C6855}" destId="{DF61DF01-1D71-41D8-90CB-9D8DCE75A136}" srcOrd="0" destOrd="0" presId="urn:microsoft.com/office/officeart/2011/layout/TabList"/>
    <dgm:cxn modelId="{7B64DC6F-43B8-4E62-A699-5DDCD34F2058}" type="presOf" srcId="{0D9D76CD-5566-45D0-9758-6ACB331FE557}" destId="{0F0F410A-9125-4FF9-A7E2-11C5AA82EE29}" srcOrd="0" destOrd="1" presId="urn:microsoft.com/office/officeart/2011/layout/TabList"/>
    <dgm:cxn modelId="{26978DF0-A2E7-4B66-9923-AF91EAC56AA9}" type="presOf" srcId="{C8028071-49C0-4EA6-94E1-A34860D1F9CB}" destId="{C79BAF03-6EB2-477A-BB4D-BC2A64845366}" srcOrd="0" destOrd="0" presId="urn:microsoft.com/office/officeart/2011/layout/TabList"/>
    <dgm:cxn modelId="{307F5AC4-C673-4C80-A8FA-7AE84ED1E7A9}" type="presOf" srcId="{02C9F05F-DF1F-4ED3-94B8-24CE380A45C7}" destId="{B0A5D8D6-10E8-40F9-9706-414F0E24822C}" srcOrd="0" destOrd="2" presId="urn:microsoft.com/office/officeart/2011/layout/TabList"/>
    <dgm:cxn modelId="{3F4AD727-9A9A-4A54-BEC8-F10FC623386E}" srcId="{47E4C8A4-A02A-4DFF-9966-718F9D40C0E6}" destId="{8489638B-4C0E-4EDE-B36C-D35F34DEB3EB}" srcOrd="2" destOrd="0" parTransId="{6D3358E4-BFBC-438D-A949-A66AE6EEDC1B}" sibTransId="{CB55E654-E7FE-476B-B83F-E2D03BA86AC3}"/>
    <dgm:cxn modelId="{C70197DB-C585-4009-8C6C-5A4A808DA411}" srcId="{2DA0BA7B-2C75-4CE1-9163-734B5AE52534}" destId="{A314F7A8-6C94-4899-9686-31BF9F4DA902}" srcOrd="3" destOrd="0" parTransId="{8592668D-3C2F-484D-AAC8-FD8C3D4B5EC5}" sibTransId="{401B04C4-CBCA-476C-B1F1-728FF8168845}"/>
    <dgm:cxn modelId="{E796363E-F191-4CB3-9584-C2C5E00E41C5}" type="presOf" srcId="{677F645E-F05F-4922-B395-EB4CE0F56250}" destId="{5A86525A-13BA-42EB-A0CD-F7F0AB377354}" srcOrd="0" destOrd="0" presId="urn:microsoft.com/office/officeart/2011/layout/TabList"/>
    <dgm:cxn modelId="{17680335-0E54-489A-AD77-3A6840FB1D6F}" type="presOf" srcId="{5492D060-5EF4-4CDE-9E15-041369498C4A}" destId="{3552ADD7-D9C4-44B5-9ED9-4F7D2D697A39}" srcOrd="0" destOrd="3" presId="urn:microsoft.com/office/officeart/2011/layout/TabList"/>
    <dgm:cxn modelId="{73681E76-2818-46BC-B256-A07C67061E34}" type="presOf" srcId="{31EE065A-C649-4308-94EC-208C4F894A64}" destId="{0F0F410A-9125-4FF9-A7E2-11C5AA82EE29}" srcOrd="0" destOrd="2" presId="urn:microsoft.com/office/officeart/2011/layout/TabList"/>
    <dgm:cxn modelId="{49266F47-87DF-49C6-B826-E6A69D882BD4}" type="presOf" srcId="{8087055F-9C47-49A3-81CF-B1CB1F745679}" destId="{3552ADD7-D9C4-44B5-9ED9-4F7D2D697A39}" srcOrd="0" destOrd="1" presId="urn:microsoft.com/office/officeart/2011/layout/TabList"/>
    <dgm:cxn modelId="{3391331D-C7FC-4E0C-A7B3-67D6CE7B21D9}" type="presOf" srcId="{4B54B59C-A39A-48A3-9673-1BAE817DFAE5}" destId="{DF61DF01-1D71-41D8-90CB-9D8DCE75A136}" srcOrd="0" destOrd="4" presId="urn:microsoft.com/office/officeart/2011/layout/TabList"/>
    <dgm:cxn modelId="{6A0E5E9A-48F5-4496-87E6-59E8B943700B}" type="presOf" srcId="{699DA624-7B87-4FDD-A698-F5A908F718EE}" destId="{E5A5E504-CAFF-4F34-AAD7-D5B6BF3CD065}" srcOrd="0" destOrd="0" presId="urn:microsoft.com/office/officeart/2011/layout/TabList"/>
    <dgm:cxn modelId="{2F5301B7-2433-45B1-AA40-B0C8BB10160A}" srcId="{A538DF41-5AD9-446C-AF83-EA98AC01A543}" destId="{0D9D76CD-5566-45D0-9758-6ACB331FE557}" srcOrd="2" destOrd="0" parTransId="{FFDA8AE8-2608-48F3-B9CA-4D48EC1569F8}" sibTransId="{40946AC9-4C83-459B-860C-61AAD7607EDE}"/>
    <dgm:cxn modelId="{B01638B9-0F32-41B1-B2E3-87BC1B945F80}" srcId="{A314F7A8-6C94-4899-9686-31BF9F4DA902}" destId="{C97A90E3-8B5D-4C18-B90E-D4A6A4E45368}" srcOrd="4" destOrd="0" parTransId="{53A842C4-1D9B-4254-87B6-2EA3930714EF}" sibTransId="{3F6D1A42-330D-4640-941E-3B9BC67280E2}"/>
    <dgm:cxn modelId="{45CF21CD-3B02-42D7-9375-3525EDFD4A43}" type="presOf" srcId="{A6DB7BAE-C778-4AA7-BBBA-6B869CE18738}" destId="{B0A5D8D6-10E8-40F9-9706-414F0E24822C}" srcOrd="0" destOrd="4" presId="urn:microsoft.com/office/officeart/2011/layout/TabList"/>
    <dgm:cxn modelId="{444429BB-C481-4620-AD80-CC70D3CF2CB8}" type="presOf" srcId="{2DA0BA7B-2C75-4CE1-9163-734B5AE52534}" destId="{FA80986C-411B-4687-A56E-36B282A0392D}" srcOrd="0" destOrd="0" presId="urn:microsoft.com/office/officeart/2011/layout/TabList"/>
    <dgm:cxn modelId="{DDD93477-0487-48C0-8148-64FF5BF8AA4E}" type="presOf" srcId="{77BE9AE9-FC6F-4DC3-BCC5-E44C345D2B02}" destId="{3552ADD7-D9C4-44B5-9ED9-4F7D2D697A39}" srcOrd="0" destOrd="0" presId="urn:microsoft.com/office/officeart/2011/layout/TabList"/>
    <dgm:cxn modelId="{0EC10164-4A67-46C5-91EF-CC1902C757FA}" srcId="{8CEED226-A6E8-4B5B-988E-52B5AC09EE50}" destId="{8087055F-9C47-49A3-81CF-B1CB1F745679}" srcOrd="2" destOrd="0" parTransId="{D2596F21-4CFE-4570-B192-3E41E59B430F}" sibTransId="{3616AA08-7E59-4FF9-8397-B9538B3D32FD}"/>
    <dgm:cxn modelId="{66E0E5EB-A45B-44EA-80D5-03C0D55A220C}" type="presOf" srcId="{B413F149-1E94-4042-82E3-3CC251833A97}" destId="{0F0F410A-9125-4FF9-A7E2-11C5AA82EE29}" srcOrd="0" destOrd="3" presId="urn:microsoft.com/office/officeart/2011/layout/TabList"/>
    <dgm:cxn modelId="{6E3FEB57-4D8D-40EC-969B-598F2CE502CC}" srcId="{A538DF41-5AD9-446C-AF83-EA98AC01A543}" destId="{45F307FC-DA4E-4F9E-B100-EDE9350D60E7}" srcOrd="0" destOrd="0" parTransId="{E87084C2-27A7-43A0-9C85-52CF1FFE9047}" sibTransId="{61C52423-1902-43C5-8FB5-B6C25C3933E9}"/>
    <dgm:cxn modelId="{C3055492-780F-4FD3-A0BA-26F09DFC6ED4}" type="presOf" srcId="{EC35BE08-04D6-4239-B869-C8B3672474F8}" destId="{DF61DF01-1D71-41D8-90CB-9D8DCE75A136}" srcOrd="0" destOrd="1" presId="urn:microsoft.com/office/officeart/2011/layout/TabList"/>
    <dgm:cxn modelId="{339A989E-AA29-4840-A58A-5C9ABA35A6EB}" srcId="{47E4C8A4-A02A-4DFF-9966-718F9D40C0E6}" destId="{42233C59-7E8D-47CF-9B4B-4E6910F8C897}" srcOrd="4" destOrd="0" parTransId="{F8D1F406-2CE1-4108-87B4-4FDC691E167C}" sibTransId="{10620D47-F97E-42F8-9DFE-79DA00C837BB}"/>
    <dgm:cxn modelId="{DC235FED-87AB-48DD-9589-8AD37D54F2C0}" srcId="{47E4C8A4-A02A-4DFF-9966-718F9D40C0E6}" destId="{699DA624-7B87-4FDD-A698-F5A908F718EE}" srcOrd="0" destOrd="0" parTransId="{387149DE-A867-4CEB-90EF-2518B6B34F7C}" sibTransId="{A5A62F20-4C90-414A-8226-5812A8243458}"/>
    <dgm:cxn modelId="{4873F8E5-33AB-427F-A26E-3997B8F0CD79}" srcId="{2DA0BA7B-2C75-4CE1-9163-734B5AE52534}" destId="{8CEED226-A6E8-4B5B-988E-52B5AC09EE50}" srcOrd="1" destOrd="0" parTransId="{AF04D769-8ABC-443F-B46C-BF39BF5960C7}" sibTransId="{F5CE9D8E-36B8-439F-9A64-E0298BFED6C1}"/>
    <dgm:cxn modelId="{6583711B-68EA-48A1-ADD7-484D64D9B408}" type="presParOf" srcId="{FA80986C-411B-4687-A56E-36B282A0392D}" destId="{B9686FDB-6212-4FC6-BF2F-29EF7158D866}" srcOrd="0" destOrd="0" presId="urn:microsoft.com/office/officeart/2011/layout/TabList"/>
    <dgm:cxn modelId="{F3C4D4D1-07D3-4A78-9ABF-4146DE65768F}" type="presParOf" srcId="{B9686FDB-6212-4FC6-BF2F-29EF7158D866}" destId="{E5A5E504-CAFF-4F34-AAD7-D5B6BF3CD065}" srcOrd="0" destOrd="0" presId="urn:microsoft.com/office/officeart/2011/layout/TabList"/>
    <dgm:cxn modelId="{0CD355BC-B1B7-4B9A-A6D7-B0C2F05138E8}" type="presParOf" srcId="{B9686FDB-6212-4FC6-BF2F-29EF7158D866}" destId="{DEB937ED-48C8-47EB-95D4-3CD5BE8A0796}" srcOrd="1" destOrd="0" presId="urn:microsoft.com/office/officeart/2011/layout/TabList"/>
    <dgm:cxn modelId="{FFFCE1A3-4231-4AEE-A72D-3BF9BAEC2B13}" type="presParOf" srcId="{B9686FDB-6212-4FC6-BF2F-29EF7158D866}" destId="{672A3E6C-71A7-42D6-B71D-C540B1F27217}" srcOrd="2" destOrd="0" presId="urn:microsoft.com/office/officeart/2011/layout/TabList"/>
    <dgm:cxn modelId="{9066AF26-BF57-412D-88A1-72C618BA61D4}" type="presParOf" srcId="{FA80986C-411B-4687-A56E-36B282A0392D}" destId="{B0A5D8D6-10E8-40F9-9706-414F0E24822C}" srcOrd="1" destOrd="0" presId="urn:microsoft.com/office/officeart/2011/layout/TabList"/>
    <dgm:cxn modelId="{A1A16493-53EA-4AD4-9704-822BE1D4104E}" type="presParOf" srcId="{FA80986C-411B-4687-A56E-36B282A0392D}" destId="{16A3B173-DEC3-45B8-8E67-613569E92E20}" srcOrd="2" destOrd="0" presId="urn:microsoft.com/office/officeart/2011/layout/TabList"/>
    <dgm:cxn modelId="{84F8D696-1E2B-48C7-9DE6-1A2CDB629BF5}" type="presParOf" srcId="{FA80986C-411B-4687-A56E-36B282A0392D}" destId="{F20950FF-3FDE-4646-9DD0-F2BADCDD45D6}" srcOrd="3" destOrd="0" presId="urn:microsoft.com/office/officeart/2011/layout/TabList"/>
    <dgm:cxn modelId="{05EA5171-FD5D-43DD-B866-5C7B06976CE9}" type="presParOf" srcId="{F20950FF-3FDE-4646-9DD0-F2BADCDD45D6}" destId="{5A86525A-13BA-42EB-A0CD-F7F0AB377354}" srcOrd="0" destOrd="0" presId="urn:microsoft.com/office/officeart/2011/layout/TabList"/>
    <dgm:cxn modelId="{3F6D9308-BB1A-437B-A66F-D8F11814E145}" type="presParOf" srcId="{F20950FF-3FDE-4646-9DD0-F2BADCDD45D6}" destId="{962AF534-173E-4317-B48D-9F8EEADF67CF}" srcOrd="1" destOrd="0" presId="urn:microsoft.com/office/officeart/2011/layout/TabList"/>
    <dgm:cxn modelId="{D36AE4AE-6E96-4F5C-9947-1FA2BCC1B23D}" type="presParOf" srcId="{F20950FF-3FDE-4646-9DD0-F2BADCDD45D6}" destId="{FF0ABACE-129F-4DC8-B154-A7ACB318F848}" srcOrd="2" destOrd="0" presId="urn:microsoft.com/office/officeart/2011/layout/TabList"/>
    <dgm:cxn modelId="{BB9C509D-D901-4A2A-95C4-B6C0C999197E}" type="presParOf" srcId="{FA80986C-411B-4687-A56E-36B282A0392D}" destId="{3552ADD7-D9C4-44B5-9ED9-4F7D2D697A39}" srcOrd="4" destOrd="0" presId="urn:microsoft.com/office/officeart/2011/layout/TabList"/>
    <dgm:cxn modelId="{75E38B54-6E61-4887-9DC7-9CFC48CE233F}" type="presParOf" srcId="{FA80986C-411B-4687-A56E-36B282A0392D}" destId="{4083F011-9565-4001-AFC1-1EF3D3741093}" srcOrd="5" destOrd="0" presId="urn:microsoft.com/office/officeart/2011/layout/TabList"/>
    <dgm:cxn modelId="{69A8998A-3FB6-48B8-9175-C7B1CC1F35BF}" type="presParOf" srcId="{FA80986C-411B-4687-A56E-36B282A0392D}" destId="{AA3B64FE-8999-4C76-BDE5-BBF12C54D340}" srcOrd="6" destOrd="0" presId="urn:microsoft.com/office/officeart/2011/layout/TabList"/>
    <dgm:cxn modelId="{EAA471AE-2953-498A-BC86-E96651756A2C}" type="presParOf" srcId="{AA3B64FE-8999-4C76-BDE5-BBF12C54D340}" destId="{999DFB55-26A7-4B89-972C-E44F2E2D8C9A}" srcOrd="0" destOrd="0" presId="urn:microsoft.com/office/officeart/2011/layout/TabList"/>
    <dgm:cxn modelId="{40D876E5-A25E-4E92-9ACF-C5C652F81A91}" type="presParOf" srcId="{AA3B64FE-8999-4C76-BDE5-BBF12C54D340}" destId="{293E827F-C9FB-48A1-AD90-BAEA1FBA7316}" srcOrd="1" destOrd="0" presId="urn:microsoft.com/office/officeart/2011/layout/TabList"/>
    <dgm:cxn modelId="{216C3984-6894-45E0-BECC-ED330FF72D9A}" type="presParOf" srcId="{AA3B64FE-8999-4C76-BDE5-BBF12C54D340}" destId="{466A5D91-83BF-463C-9705-C2510D2CA53C}" srcOrd="2" destOrd="0" presId="urn:microsoft.com/office/officeart/2011/layout/TabList"/>
    <dgm:cxn modelId="{EFFBC8BD-4B74-4C10-A3BB-8152E513A947}" type="presParOf" srcId="{FA80986C-411B-4687-A56E-36B282A0392D}" destId="{0F0F410A-9125-4FF9-A7E2-11C5AA82EE29}" srcOrd="7" destOrd="0" presId="urn:microsoft.com/office/officeart/2011/layout/TabList"/>
    <dgm:cxn modelId="{CCDA27B9-D789-471C-90F5-80AF0A5E8D07}" type="presParOf" srcId="{FA80986C-411B-4687-A56E-36B282A0392D}" destId="{934D9EDE-1CD0-4384-AE86-E7AE697BC2FD}" srcOrd="8" destOrd="0" presId="urn:microsoft.com/office/officeart/2011/layout/TabList"/>
    <dgm:cxn modelId="{4C2BB3DE-CD6B-41FB-86C3-BA976F1089F7}" type="presParOf" srcId="{FA80986C-411B-4687-A56E-36B282A0392D}" destId="{DFE77A1B-7F94-4C6D-BD97-D786256873AC}" srcOrd="9" destOrd="0" presId="urn:microsoft.com/office/officeart/2011/layout/TabList"/>
    <dgm:cxn modelId="{10148FB1-EAB5-4DE0-8606-4694184722BD}" type="presParOf" srcId="{DFE77A1B-7F94-4C6D-BD97-D786256873AC}" destId="{C79BAF03-6EB2-477A-BB4D-BC2A64845366}" srcOrd="0" destOrd="0" presId="urn:microsoft.com/office/officeart/2011/layout/TabList"/>
    <dgm:cxn modelId="{43F74AD0-AAC2-4853-9B38-7DEBF0BE25AC}" type="presParOf" srcId="{DFE77A1B-7F94-4C6D-BD97-D786256873AC}" destId="{2F79F97F-E18B-4125-896D-3A4038CFC90E}" srcOrd="1" destOrd="0" presId="urn:microsoft.com/office/officeart/2011/layout/TabList"/>
    <dgm:cxn modelId="{9F274FB7-49AD-453B-83B4-4B63993F6987}" type="presParOf" srcId="{DFE77A1B-7F94-4C6D-BD97-D786256873AC}" destId="{348A1FFC-9A32-4B14-8B8C-E799F5CBC01D}" srcOrd="2" destOrd="0" presId="urn:microsoft.com/office/officeart/2011/layout/TabList"/>
    <dgm:cxn modelId="{E3217C0C-A5A6-43A7-9BB4-F8A6B4ABDAC6}" type="presParOf" srcId="{FA80986C-411B-4687-A56E-36B282A0392D}" destId="{DF61DF01-1D71-41D8-90CB-9D8DCE75A136}" srcOrd="10" destOrd="0" presId="urn:microsoft.com/office/officeart/2011/layout/Tab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ED4A0E-703B-46D1-86E1-64D245691802}"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54A90FAC-9DF4-49F8-807A-521768A3C414}">
      <dgm:prSet phldrT="[Text]" custT="1"/>
      <dgm:spPr>
        <a:solidFill>
          <a:srgbClr val="CBD0D6"/>
        </a:solidFill>
      </dgm:spPr>
      <dgm:t>
        <a:bodyPr/>
        <a:lstStyle/>
        <a:p>
          <a:r>
            <a:rPr lang="en-US" sz="2800" b="1"/>
            <a:t>SWOT</a:t>
          </a:r>
          <a:endParaRPr lang="en-US" sz="2800"/>
        </a:p>
      </dgm:t>
    </dgm:pt>
    <dgm:pt modelId="{F5743926-669B-4746-81AB-DEBABDB0CD63}" type="parTrans" cxnId="{21418AB6-22B9-49AF-8665-F9513E373A9A}">
      <dgm:prSet/>
      <dgm:spPr/>
      <dgm:t>
        <a:bodyPr/>
        <a:lstStyle/>
        <a:p>
          <a:endParaRPr lang="en-US"/>
        </a:p>
      </dgm:t>
    </dgm:pt>
    <dgm:pt modelId="{FF7C6553-2112-4A77-8A66-AF33E28828D0}" type="sibTrans" cxnId="{21418AB6-22B9-49AF-8665-F9513E373A9A}">
      <dgm:prSet/>
      <dgm:spPr/>
      <dgm:t>
        <a:bodyPr/>
        <a:lstStyle/>
        <a:p>
          <a:endParaRPr lang="en-US"/>
        </a:p>
      </dgm:t>
    </dgm:pt>
    <dgm:pt modelId="{FE87127F-14AE-4F4C-A499-79AFCAFEAEF9}">
      <dgm:prSet phldrT="[Text]" phldr="1"/>
      <dgm:spPr>
        <a:solidFill>
          <a:srgbClr val="95A1AE"/>
        </a:solidFill>
      </dgm:spPr>
      <dgm:t>
        <a:bodyPr/>
        <a:lstStyle/>
        <a:p>
          <a:endParaRPr lang="en-US"/>
        </a:p>
      </dgm:t>
    </dgm:pt>
    <dgm:pt modelId="{D1191F85-F957-4C31-8864-D88618851425}" type="parTrans" cxnId="{82F4FE2B-7337-451E-B216-2F3FB0323597}">
      <dgm:prSet/>
      <dgm:spPr/>
      <dgm:t>
        <a:bodyPr/>
        <a:lstStyle/>
        <a:p>
          <a:endParaRPr lang="en-US"/>
        </a:p>
      </dgm:t>
    </dgm:pt>
    <dgm:pt modelId="{B8BE1A8D-2563-419D-8D4E-C553F61744E6}" type="sibTrans" cxnId="{82F4FE2B-7337-451E-B216-2F3FB0323597}">
      <dgm:prSet/>
      <dgm:spPr/>
      <dgm:t>
        <a:bodyPr/>
        <a:lstStyle/>
        <a:p>
          <a:endParaRPr lang="en-US"/>
        </a:p>
      </dgm:t>
    </dgm:pt>
    <dgm:pt modelId="{7D528C5F-4F05-4C5B-B25D-A967C8728738}">
      <dgm:prSet phldrT="[Text]" custT="1"/>
      <dgm:spPr>
        <a:solidFill>
          <a:srgbClr val="024769"/>
        </a:solidFill>
      </dgm:spPr>
      <dgm:t>
        <a:bodyPr/>
        <a:lstStyle/>
        <a:p>
          <a:r>
            <a:rPr lang="en-US" sz="1100" b="1"/>
            <a:t>Strengths</a:t>
          </a:r>
        </a:p>
      </dgm:t>
    </dgm:pt>
    <dgm:pt modelId="{0D881A45-1820-4E23-AD52-A77FD5D5CA5C}" type="parTrans" cxnId="{DF380311-833F-4DF7-A723-0FA55543D7CE}">
      <dgm:prSet/>
      <dgm:spPr/>
      <dgm:t>
        <a:bodyPr/>
        <a:lstStyle/>
        <a:p>
          <a:endParaRPr lang="en-US"/>
        </a:p>
      </dgm:t>
    </dgm:pt>
    <dgm:pt modelId="{992C04B3-787C-46DF-8BBC-55B62EC253DD}" type="sibTrans" cxnId="{DF380311-833F-4DF7-A723-0FA55543D7CE}">
      <dgm:prSet/>
      <dgm:spPr/>
      <dgm:t>
        <a:bodyPr/>
        <a:lstStyle/>
        <a:p>
          <a:endParaRPr lang="en-US"/>
        </a:p>
      </dgm:t>
    </dgm:pt>
    <dgm:pt modelId="{C949D860-6D61-46DB-9BEA-BCD4E2BD03B1}">
      <dgm:prSet phldrT="[Text]" custT="1"/>
      <dgm:spPr>
        <a:solidFill>
          <a:srgbClr val="024769"/>
        </a:solidFill>
      </dgm:spPr>
      <dgm:t>
        <a:bodyPr/>
        <a:lstStyle/>
        <a:p>
          <a:r>
            <a:rPr lang="en-US" sz="1100"/>
            <a:t>Staff expertise</a:t>
          </a:r>
        </a:p>
      </dgm:t>
    </dgm:pt>
    <dgm:pt modelId="{573BF28F-A5FF-4FCC-8338-9B1B8DA87028}" type="parTrans" cxnId="{78337E9D-353D-431B-B0D7-3F7047767997}">
      <dgm:prSet/>
      <dgm:spPr/>
      <dgm:t>
        <a:bodyPr/>
        <a:lstStyle/>
        <a:p>
          <a:endParaRPr lang="en-US"/>
        </a:p>
      </dgm:t>
    </dgm:pt>
    <dgm:pt modelId="{02EEEB61-5A02-47C2-B895-084814A10FC6}" type="sibTrans" cxnId="{78337E9D-353D-431B-B0D7-3F7047767997}">
      <dgm:prSet/>
      <dgm:spPr/>
      <dgm:t>
        <a:bodyPr/>
        <a:lstStyle/>
        <a:p>
          <a:endParaRPr lang="en-US"/>
        </a:p>
      </dgm:t>
    </dgm:pt>
    <dgm:pt modelId="{6096E164-5068-4308-8AE5-A91C2C7C65D1}">
      <dgm:prSet phldrT="[Text]" custT="1"/>
      <dgm:spPr>
        <a:solidFill>
          <a:srgbClr val="024769"/>
        </a:solidFill>
      </dgm:spPr>
      <dgm:t>
        <a:bodyPr/>
        <a:lstStyle/>
        <a:p>
          <a:r>
            <a:rPr lang="en-US" sz="1100"/>
            <a:t>Quality care focus</a:t>
          </a:r>
        </a:p>
      </dgm:t>
    </dgm:pt>
    <dgm:pt modelId="{FEA4DBFE-AC93-451A-AF0B-F79395E140EC}" type="parTrans" cxnId="{33A243FE-1697-4820-A8FE-57DD185163E0}">
      <dgm:prSet/>
      <dgm:spPr/>
      <dgm:t>
        <a:bodyPr/>
        <a:lstStyle/>
        <a:p>
          <a:endParaRPr lang="en-US"/>
        </a:p>
      </dgm:t>
    </dgm:pt>
    <dgm:pt modelId="{0ECF9043-3CF9-4D98-AD56-343D858D7B6B}" type="sibTrans" cxnId="{33A243FE-1697-4820-A8FE-57DD185163E0}">
      <dgm:prSet/>
      <dgm:spPr/>
      <dgm:t>
        <a:bodyPr/>
        <a:lstStyle/>
        <a:p>
          <a:endParaRPr lang="en-US"/>
        </a:p>
      </dgm:t>
    </dgm:pt>
    <dgm:pt modelId="{B84FE3CA-C26E-43BA-A84E-05383B719005}">
      <dgm:prSet phldrT="[Text]" custT="1"/>
      <dgm:spPr>
        <a:solidFill>
          <a:srgbClr val="024769"/>
        </a:solidFill>
      </dgm:spPr>
      <dgm:t>
        <a:bodyPr/>
        <a:lstStyle/>
        <a:p>
          <a:r>
            <a:rPr lang="en-US" sz="1100"/>
            <a:t>Regional partnerships</a:t>
          </a:r>
        </a:p>
      </dgm:t>
    </dgm:pt>
    <dgm:pt modelId="{ECBE243C-F012-44C7-9017-E57E3DC26A19}" type="parTrans" cxnId="{0C7AB4D7-DC05-4EEC-998C-67275AE8AECB}">
      <dgm:prSet/>
      <dgm:spPr/>
      <dgm:t>
        <a:bodyPr/>
        <a:lstStyle/>
        <a:p>
          <a:endParaRPr lang="en-US"/>
        </a:p>
      </dgm:t>
    </dgm:pt>
    <dgm:pt modelId="{6EAC5DFE-4EE4-44F9-813B-782BC80EDAF5}" type="sibTrans" cxnId="{0C7AB4D7-DC05-4EEC-998C-67275AE8AECB}">
      <dgm:prSet/>
      <dgm:spPr/>
      <dgm:t>
        <a:bodyPr/>
        <a:lstStyle/>
        <a:p>
          <a:endParaRPr lang="en-US"/>
        </a:p>
      </dgm:t>
    </dgm:pt>
    <dgm:pt modelId="{5F5345FF-1F11-404C-AE7F-C3211301CA66}">
      <dgm:prSet phldrT="[Text]" custT="1"/>
      <dgm:spPr>
        <a:solidFill>
          <a:srgbClr val="024769"/>
        </a:solidFill>
      </dgm:spPr>
      <dgm:t>
        <a:bodyPr/>
        <a:lstStyle/>
        <a:p>
          <a:r>
            <a:rPr lang="en-US" sz="1100"/>
            <a:t>Capacity of community health and wellness team (grant funding and expertise)</a:t>
          </a:r>
        </a:p>
      </dgm:t>
    </dgm:pt>
    <dgm:pt modelId="{C36704FF-2E8C-4217-B834-A5D5A5ABF49B}" type="parTrans" cxnId="{8EFD6CA3-0816-4A1C-B7E9-194347D97F18}">
      <dgm:prSet/>
      <dgm:spPr/>
      <dgm:t>
        <a:bodyPr/>
        <a:lstStyle/>
        <a:p>
          <a:endParaRPr lang="en-US"/>
        </a:p>
      </dgm:t>
    </dgm:pt>
    <dgm:pt modelId="{D9070DCB-73B9-449E-990E-D7D14AB991CF}" type="sibTrans" cxnId="{8EFD6CA3-0816-4A1C-B7E9-194347D97F18}">
      <dgm:prSet/>
      <dgm:spPr/>
      <dgm:t>
        <a:bodyPr/>
        <a:lstStyle/>
        <a:p>
          <a:endParaRPr lang="en-US"/>
        </a:p>
      </dgm:t>
    </dgm:pt>
    <dgm:pt modelId="{667CBCD6-13A9-458F-897E-6CA1024E921F}">
      <dgm:prSet phldrT="[Text]"/>
      <dgm:spPr>
        <a:solidFill>
          <a:srgbClr val="024769"/>
        </a:solidFill>
      </dgm:spPr>
      <dgm:t>
        <a:bodyPr/>
        <a:lstStyle/>
        <a:p>
          <a:endParaRPr lang="en-US" sz="800"/>
        </a:p>
      </dgm:t>
    </dgm:pt>
    <dgm:pt modelId="{09C27724-283D-41C9-89C8-38A620D8BA22}" type="parTrans" cxnId="{1F878A0E-9BBC-44B4-B386-58B48484258E}">
      <dgm:prSet/>
      <dgm:spPr/>
      <dgm:t>
        <a:bodyPr/>
        <a:lstStyle/>
        <a:p>
          <a:endParaRPr lang="en-US"/>
        </a:p>
      </dgm:t>
    </dgm:pt>
    <dgm:pt modelId="{0BB910F1-9C65-4FFC-8D58-9817CBACB312}" type="sibTrans" cxnId="{1F878A0E-9BBC-44B4-B386-58B48484258E}">
      <dgm:prSet/>
      <dgm:spPr/>
      <dgm:t>
        <a:bodyPr/>
        <a:lstStyle/>
        <a:p>
          <a:endParaRPr lang="en-US"/>
        </a:p>
      </dgm:t>
    </dgm:pt>
    <dgm:pt modelId="{57A3E8DA-A924-4947-A81F-C64555475D87}">
      <dgm:prSet phldrT="[Text]" custT="1"/>
      <dgm:spPr>
        <a:solidFill>
          <a:srgbClr val="1C6697"/>
        </a:solidFill>
      </dgm:spPr>
      <dgm:t>
        <a:bodyPr/>
        <a:lstStyle/>
        <a:p>
          <a:r>
            <a:rPr lang="en-US" sz="1100" b="1"/>
            <a:t>Weaknesses</a:t>
          </a:r>
        </a:p>
      </dgm:t>
    </dgm:pt>
    <dgm:pt modelId="{50182035-7254-4640-AF7F-C0225510EA4D}" type="parTrans" cxnId="{C7120BF9-3C29-46DC-AA78-655C14FD0684}">
      <dgm:prSet/>
      <dgm:spPr/>
      <dgm:t>
        <a:bodyPr/>
        <a:lstStyle/>
        <a:p>
          <a:endParaRPr lang="en-US"/>
        </a:p>
      </dgm:t>
    </dgm:pt>
    <dgm:pt modelId="{DA82CB46-8C30-4A26-8846-2A2C3291F591}" type="sibTrans" cxnId="{C7120BF9-3C29-46DC-AA78-655C14FD0684}">
      <dgm:prSet/>
      <dgm:spPr/>
      <dgm:t>
        <a:bodyPr/>
        <a:lstStyle/>
        <a:p>
          <a:endParaRPr lang="en-US"/>
        </a:p>
      </dgm:t>
    </dgm:pt>
    <dgm:pt modelId="{AD62FA63-9715-490A-A94F-74B25A2A2703}">
      <dgm:prSet phldrT="[Text]" custT="1"/>
      <dgm:spPr>
        <a:solidFill>
          <a:srgbClr val="1C6697"/>
        </a:solidFill>
      </dgm:spPr>
      <dgm:t>
        <a:bodyPr/>
        <a:lstStyle/>
        <a:p>
          <a:r>
            <a:rPr lang="en-US" sz="1100"/>
            <a:t>Historic culture of health</a:t>
          </a:r>
        </a:p>
      </dgm:t>
    </dgm:pt>
    <dgm:pt modelId="{E67F7968-2B2C-4E51-8916-44BDC999A5DB}" type="parTrans" cxnId="{982D66FC-4092-4AE4-B609-974A61541E32}">
      <dgm:prSet/>
      <dgm:spPr/>
      <dgm:t>
        <a:bodyPr/>
        <a:lstStyle/>
        <a:p>
          <a:endParaRPr lang="en-US"/>
        </a:p>
      </dgm:t>
    </dgm:pt>
    <dgm:pt modelId="{F100A1E1-D19E-4675-8B90-245C4A4D2B67}" type="sibTrans" cxnId="{982D66FC-4092-4AE4-B609-974A61541E32}">
      <dgm:prSet/>
      <dgm:spPr/>
      <dgm:t>
        <a:bodyPr/>
        <a:lstStyle/>
        <a:p>
          <a:endParaRPr lang="en-US"/>
        </a:p>
      </dgm:t>
    </dgm:pt>
    <dgm:pt modelId="{8417DB23-87A5-4D3F-BB8C-380ECA684BF3}">
      <dgm:prSet phldrT="[Text]" custT="1"/>
      <dgm:spPr>
        <a:solidFill>
          <a:srgbClr val="1C6697"/>
        </a:solidFill>
      </dgm:spPr>
      <dgm:t>
        <a:bodyPr/>
        <a:lstStyle/>
        <a:p>
          <a:r>
            <a:rPr lang="en-US" sz="1100"/>
            <a:t>Geographic barriers</a:t>
          </a:r>
        </a:p>
      </dgm:t>
    </dgm:pt>
    <dgm:pt modelId="{BBD9724E-B286-4501-9321-D998D43EEA01}" type="parTrans" cxnId="{DDFF2028-ECF8-4890-9434-755AE6862969}">
      <dgm:prSet/>
      <dgm:spPr/>
      <dgm:t>
        <a:bodyPr/>
        <a:lstStyle/>
        <a:p>
          <a:endParaRPr lang="en-US"/>
        </a:p>
      </dgm:t>
    </dgm:pt>
    <dgm:pt modelId="{8344492E-C648-4231-A485-18AE100913F1}" type="sibTrans" cxnId="{DDFF2028-ECF8-4890-9434-755AE6862969}">
      <dgm:prSet/>
      <dgm:spPr/>
      <dgm:t>
        <a:bodyPr/>
        <a:lstStyle/>
        <a:p>
          <a:endParaRPr lang="en-US"/>
        </a:p>
      </dgm:t>
    </dgm:pt>
    <dgm:pt modelId="{1D37DDA2-D4B6-42A1-8CBA-B41BF8B52669}">
      <dgm:prSet phldrT="[Text]" custT="1"/>
      <dgm:spPr>
        <a:solidFill>
          <a:srgbClr val="1C6697"/>
        </a:solidFill>
      </dgm:spPr>
      <dgm:t>
        <a:bodyPr/>
        <a:lstStyle/>
        <a:p>
          <a:r>
            <a:rPr lang="en-US" sz="1100"/>
            <a:t>Social barriers (poverty and education)</a:t>
          </a:r>
        </a:p>
      </dgm:t>
    </dgm:pt>
    <dgm:pt modelId="{722F3682-DBF0-4DAA-8803-8BB220AACA2D}" type="parTrans" cxnId="{A4C626F9-4649-4C24-988D-D87B392ACDF4}">
      <dgm:prSet/>
      <dgm:spPr/>
      <dgm:t>
        <a:bodyPr/>
        <a:lstStyle/>
        <a:p>
          <a:endParaRPr lang="en-US"/>
        </a:p>
      </dgm:t>
    </dgm:pt>
    <dgm:pt modelId="{EF9D2680-1686-4FAD-944E-20D587A324C6}" type="sibTrans" cxnId="{A4C626F9-4649-4C24-988D-D87B392ACDF4}">
      <dgm:prSet/>
      <dgm:spPr/>
      <dgm:t>
        <a:bodyPr/>
        <a:lstStyle/>
        <a:p>
          <a:endParaRPr lang="en-US"/>
        </a:p>
      </dgm:t>
    </dgm:pt>
    <dgm:pt modelId="{9AC303A0-CD4D-4C28-B18F-3424E68D9C6D}">
      <dgm:prSet phldrT="[Text]" custT="1"/>
      <dgm:spPr>
        <a:solidFill>
          <a:srgbClr val="4A81B1"/>
        </a:solidFill>
      </dgm:spPr>
      <dgm:t>
        <a:bodyPr/>
        <a:lstStyle/>
        <a:p>
          <a:r>
            <a:rPr lang="en-US" sz="1100" b="1"/>
            <a:t>Opportunities</a:t>
          </a:r>
        </a:p>
      </dgm:t>
    </dgm:pt>
    <dgm:pt modelId="{3C7701DD-D11F-404E-BAD5-C63F8C1AA52B}" type="parTrans" cxnId="{72414A3D-D41C-4526-B9EC-0B54DD84750A}">
      <dgm:prSet/>
      <dgm:spPr/>
      <dgm:t>
        <a:bodyPr/>
        <a:lstStyle/>
        <a:p>
          <a:endParaRPr lang="en-US"/>
        </a:p>
      </dgm:t>
    </dgm:pt>
    <dgm:pt modelId="{EF3B2964-686B-41A1-A804-01FD952C7732}" type="sibTrans" cxnId="{72414A3D-D41C-4526-B9EC-0B54DD84750A}">
      <dgm:prSet/>
      <dgm:spPr/>
      <dgm:t>
        <a:bodyPr/>
        <a:lstStyle/>
        <a:p>
          <a:endParaRPr lang="en-US"/>
        </a:p>
      </dgm:t>
    </dgm:pt>
    <dgm:pt modelId="{C74A7724-D480-4803-A9EE-D5483A4D5363}">
      <dgm:prSet phldrT="[Text]" custT="1"/>
      <dgm:spPr>
        <a:solidFill>
          <a:srgbClr val="4A81B1"/>
        </a:solidFill>
      </dgm:spPr>
      <dgm:t>
        <a:bodyPr/>
        <a:lstStyle/>
        <a:p>
          <a:r>
            <a:rPr lang="en-US" sz="1100"/>
            <a:t>Request from schools for health services</a:t>
          </a:r>
        </a:p>
      </dgm:t>
    </dgm:pt>
    <dgm:pt modelId="{754E8504-2C4F-40B9-BD53-4EA5E3876C4D}" type="parTrans" cxnId="{9B080491-BA77-4817-B801-F219738713DF}">
      <dgm:prSet/>
      <dgm:spPr/>
      <dgm:t>
        <a:bodyPr/>
        <a:lstStyle/>
        <a:p>
          <a:endParaRPr lang="en-US"/>
        </a:p>
      </dgm:t>
    </dgm:pt>
    <dgm:pt modelId="{05CA84AB-F059-4B58-BACE-BECEBF6E2389}" type="sibTrans" cxnId="{9B080491-BA77-4817-B801-F219738713DF}">
      <dgm:prSet/>
      <dgm:spPr/>
      <dgm:t>
        <a:bodyPr/>
        <a:lstStyle/>
        <a:p>
          <a:endParaRPr lang="en-US"/>
        </a:p>
      </dgm:t>
    </dgm:pt>
    <dgm:pt modelId="{782E07AC-9EE9-44E6-A4F7-F6C2C7A6ABA8}">
      <dgm:prSet phldrT="[Text]" custT="1"/>
      <dgm:spPr>
        <a:solidFill>
          <a:srgbClr val="4A81B1"/>
        </a:solidFill>
      </dgm:spPr>
      <dgm:t>
        <a:bodyPr/>
        <a:lstStyle/>
        <a:p>
          <a:r>
            <a:rPr lang="en-US" sz="1100"/>
            <a:t>New funding for school-based wellness</a:t>
          </a:r>
        </a:p>
      </dgm:t>
    </dgm:pt>
    <dgm:pt modelId="{A782EB15-0BD1-4EAA-A974-D8E1E47EDAB1}" type="parTrans" cxnId="{E3284A19-38D2-4084-AE3B-E88637392990}">
      <dgm:prSet/>
      <dgm:spPr/>
      <dgm:t>
        <a:bodyPr/>
        <a:lstStyle/>
        <a:p>
          <a:endParaRPr lang="en-US"/>
        </a:p>
      </dgm:t>
    </dgm:pt>
    <dgm:pt modelId="{C81C3609-F35E-4CCC-9817-12AC9A9FAA28}" type="sibTrans" cxnId="{E3284A19-38D2-4084-AE3B-E88637392990}">
      <dgm:prSet/>
      <dgm:spPr/>
      <dgm:t>
        <a:bodyPr/>
        <a:lstStyle/>
        <a:p>
          <a:endParaRPr lang="en-US"/>
        </a:p>
      </dgm:t>
    </dgm:pt>
    <dgm:pt modelId="{F92F0297-4635-4AB0-869F-E36D12AC29ED}">
      <dgm:prSet phldrT="[Text]" custT="1"/>
      <dgm:spPr>
        <a:solidFill>
          <a:srgbClr val="4A81B1"/>
        </a:solidFill>
      </dgm:spPr>
      <dgm:t>
        <a:bodyPr/>
        <a:lstStyle/>
        <a:p>
          <a:r>
            <a:rPr lang="en-US" sz="1100"/>
            <a:t>Better alignment with clinical teams</a:t>
          </a:r>
        </a:p>
      </dgm:t>
    </dgm:pt>
    <dgm:pt modelId="{AA564CA9-EAAA-4AAC-B614-E616BF7E96F7}" type="parTrans" cxnId="{081FA2F4-157B-46DD-9364-E2C3CF0A4CE7}">
      <dgm:prSet/>
      <dgm:spPr/>
      <dgm:t>
        <a:bodyPr/>
        <a:lstStyle/>
        <a:p>
          <a:endParaRPr lang="en-US"/>
        </a:p>
      </dgm:t>
    </dgm:pt>
    <dgm:pt modelId="{6D9271DE-3005-407F-B6FC-EA11E0F81E04}" type="sibTrans" cxnId="{081FA2F4-157B-46DD-9364-E2C3CF0A4CE7}">
      <dgm:prSet/>
      <dgm:spPr/>
      <dgm:t>
        <a:bodyPr/>
        <a:lstStyle/>
        <a:p>
          <a:endParaRPr lang="en-US"/>
        </a:p>
      </dgm:t>
    </dgm:pt>
    <dgm:pt modelId="{1D7FEAB7-5C4A-4952-8EDE-117D269FC7A8}">
      <dgm:prSet phldrT="[Text]" custT="1"/>
      <dgm:spPr>
        <a:solidFill>
          <a:srgbClr val="4A81B1"/>
        </a:solidFill>
      </dgm:spPr>
      <dgm:t>
        <a:bodyPr/>
        <a:lstStyle/>
        <a:p>
          <a:r>
            <a:rPr lang="en-US" sz="1100"/>
            <a:t>Improved education and access to community resources</a:t>
          </a:r>
        </a:p>
      </dgm:t>
    </dgm:pt>
    <dgm:pt modelId="{4CE9AF2E-3072-43D1-91C0-057FF56BE180}" type="parTrans" cxnId="{B2555EA2-8823-4A2B-B35F-9682657B28F7}">
      <dgm:prSet/>
      <dgm:spPr/>
      <dgm:t>
        <a:bodyPr/>
        <a:lstStyle/>
        <a:p>
          <a:endParaRPr lang="en-US"/>
        </a:p>
      </dgm:t>
    </dgm:pt>
    <dgm:pt modelId="{9C0415E5-4951-4B7A-881B-F29818770EB6}" type="sibTrans" cxnId="{B2555EA2-8823-4A2B-B35F-9682657B28F7}">
      <dgm:prSet/>
      <dgm:spPr/>
      <dgm:t>
        <a:bodyPr/>
        <a:lstStyle/>
        <a:p>
          <a:endParaRPr lang="en-US"/>
        </a:p>
      </dgm:t>
    </dgm:pt>
    <dgm:pt modelId="{C4DDD784-9DBF-4EA1-A387-DD47878EA819}">
      <dgm:prSet phldrT="[Text]" custT="1"/>
      <dgm:spPr>
        <a:solidFill>
          <a:srgbClr val="95A1AE"/>
        </a:solidFill>
      </dgm:spPr>
      <dgm:t>
        <a:bodyPr/>
        <a:lstStyle/>
        <a:p>
          <a:r>
            <a:rPr lang="en-US" sz="1100" b="1"/>
            <a:t>Threats</a:t>
          </a:r>
        </a:p>
      </dgm:t>
    </dgm:pt>
    <dgm:pt modelId="{6103901F-A7B7-4CA7-9CF9-8B1432555EB5}" type="parTrans" cxnId="{8A84C44F-CD71-4723-AB84-2D52E72A88BA}">
      <dgm:prSet/>
      <dgm:spPr/>
      <dgm:t>
        <a:bodyPr/>
        <a:lstStyle/>
        <a:p>
          <a:endParaRPr lang="en-US"/>
        </a:p>
      </dgm:t>
    </dgm:pt>
    <dgm:pt modelId="{EDA74298-E870-4EC1-87E3-EA91536F1B0A}" type="sibTrans" cxnId="{8A84C44F-CD71-4723-AB84-2D52E72A88BA}">
      <dgm:prSet/>
      <dgm:spPr/>
      <dgm:t>
        <a:bodyPr/>
        <a:lstStyle/>
        <a:p>
          <a:endParaRPr lang="en-US"/>
        </a:p>
      </dgm:t>
    </dgm:pt>
    <dgm:pt modelId="{6E337A08-780C-499E-B57B-C30E70C401A1}">
      <dgm:prSet phldrT="[Text]" custT="1"/>
      <dgm:spPr>
        <a:solidFill>
          <a:srgbClr val="95A1AE"/>
        </a:solidFill>
      </dgm:spPr>
      <dgm:t>
        <a:bodyPr/>
        <a:lstStyle/>
        <a:p>
          <a:r>
            <a:rPr lang="en-US" sz="1100"/>
            <a:t>Post-COVID staffing issues</a:t>
          </a:r>
        </a:p>
      </dgm:t>
    </dgm:pt>
    <dgm:pt modelId="{C94FDB7F-05BD-4743-A06A-BFB0426D1B7B}" type="parTrans" cxnId="{7BD21A7F-5991-403C-A8EA-4E1FE692B9EC}">
      <dgm:prSet/>
      <dgm:spPr/>
      <dgm:t>
        <a:bodyPr/>
        <a:lstStyle/>
        <a:p>
          <a:endParaRPr lang="en-US"/>
        </a:p>
      </dgm:t>
    </dgm:pt>
    <dgm:pt modelId="{40BA406E-77E4-4FFD-9903-6028EFBCD25C}" type="sibTrans" cxnId="{7BD21A7F-5991-403C-A8EA-4E1FE692B9EC}">
      <dgm:prSet/>
      <dgm:spPr/>
      <dgm:t>
        <a:bodyPr/>
        <a:lstStyle/>
        <a:p>
          <a:endParaRPr lang="en-US"/>
        </a:p>
      </dgm:t>
    </dgm:pt>
    <dgm:pt modelId="{C15F77C7-664A-436B-AAF1-E9414890ACB0}">
      <dgm:prSet phldrT="[Text]" custT="1"/>
      <dgm:spPr>
        <a:solidFill>
          <a:srgbClr val="95A1AE"/>
        </a:solidFill>
      </dgm:spPr>
      <dgm:t>
        <a:bodyPr/>
        <a:lstStyle/>
        <a:p>
          <a:r>
            <a:rPr lang="en-US" sz="1100"/>
            <a:t>Cost of addressing social determinants</a:t>
          </a:r>
        </a:p>
      </dgm:t>
    </dgm:pt>
    <dgm:pt modelId="{8DBCEA9E-7EB1-49C6-A303-9937DB467206}" type="parTrans" cxnId="{475FB5BA-244A-45A4-B9EA-99D6D434614A}">
      <dgm:prSet/>
      <dgm:spPr/>
      <dgm:t>
        <a:bodyPr/>
        <a:lstStyle/>
        <a:p>
          <a:endParaRPr lang="en-US"/>
        </a:p>
      </dgm:t>
    </dgm:pt>
    <dgm:pt modelId="{4EFABA22-C9B6-4857-8AF8-05AC07ABA776}" type="sibTrans" cxnId="{475FB5BA-244A-45A4-B9EA-99D6D434614A}">
      <dgm:prSet/>
      <dgm:spPr/>
      <dgm:t>
        <a:bodyPr/>
        <a:lstStyle/>
        <a:p>
          <a:endParaRPr lang="en-US"/>
        </a:p>
      </dgm:t>
    </dgm:pt>
    <dgm:pt modelId="{C9296AB5-80DF-4B76-8A8D-C73B5B0319A9}">
      <dgm:prSet phldrT="[Text]" custT="1"/>
      <dgm:spPr>
        <a:solidFill>
          <a:srgbClr val="95A1AE"/>
        </a:solidFill>
      </dgm:spPr>
      <dgm:t>
        <a:bodyPr/>
        <a:lstStyle/>
        <a:p>
          <a:r>
            <a:rPr lang="en-US" sz="1100"/>
            <a:t>Continued changes in payment</a:t>
          </a:r>
        </a:p>
      </dgm:t>
    </dgm:pt>
    <dgm:pt modelId="{35366A23-1B8E-4015-8C76-F78D82879598}" type="parTrans" cxnId="{41331922-6C4F-4303-AA8A-64B9BFCF2F81}">
      <dgm:prSet/>
      <dgm:spPr/>
      <dgm:t>
        <a:bodyPr/>
        <a:lstStyle/>
        <a:p>
          <a:endParaRPr lang="en-US"/>
        </a:p>
      </dgm:t>
    </dgm:pt>
    <dgm:pt modelId="{7A2C8983-DCCF-40DF-8F9B-CDA0126DB28D}" type="sibTrans" cxnId="{41331922-6C4F-4303-AA8A-64B9BFCF2F81}">
      <dgm:prSet/>
      <dgm:spPr/>
      <dgm:t>
        <a:bodyPr/>
        <a:lstStyle/>
        <a:p>
          <a:endParaRPr lang="en-US"/>
        </a:p>
      </dgm:t>
    </dgm:pt>
    <dgm:pt modelId="{05B0AAE7-32F9-4720-86A0-57BD7506577C}">
      <dgm:prSet phldrT="[Text]" custT="1"/>
      <dgm:spPr>
        <a:solidFill>
          <a:srgbClr val="95A1AE"/>
        </a:solidFill>
      </dgm:spPr>
      <dgm:t>
        <a:bodyPr/>
        <a:lstStyle/>
        <a:p>
          <a:r>
            <a:rPr lang="en-US" sz="1100"/>
            <a:t>Continued reduced capacity of health care partners (SNF, Health Departments, etc.)</a:t>
          </a:r>
        </a:p>
      </dgm:t>
    </dgm:pt>
    <dgm:pt modelId="{B5D4DF68-06F5-4214-AA32-46391795303C}" type="parTrans" cxnId="{CAB2E7BD-AD1E-40D5-825D-6324D7A99FC9}">
      <dgm:prSet/>
      <dgm:spPr/>
      <dgm:t>
        <a:bodyPr/>
        <a:lstStyle/>
        <a:p>
          <a:endParaRPr lang="en-US"/>
        </a:p>
      </dgm:t>
    </dgm:pt>
    <dgm:pt modelId="{F65398E9-6835-49F5-AC60-FEB6C23DA619}" type="sibTrans" cxnId="{CAB2E7BD-AD1E-40D5-825D-6324D7A99FC9}">
      <dgm:prSet/>
      <dgm:spPr/>
      <dgm:t>
        <a:bodyPr/>
        <a:lstStyle/>
        <a:p>
          <a:endParaRPr lang="en-US"/>
        </a:p>
      </dgm:t>
    </dgm:pt>
    <dgm:pt modelId="{137165B3-03F5-4C08-9CDA-22E0FCB7DC20}" type="pres">
      <dgm:prSet presAssocID="{06ED4A0E-703B-46D1-86E1-64D245691802}" presName="diagram" presStyleCnt="0">
        <dgm:presLayoutVars>
          <dgm:chMax val="1"/>
          <dgm:dir/>
          <dgm:animLvl val="ctr"/>
          <dgm:resizeHandles val="exact"/>
        </dgm:presLayoutVars>
      </dgm:prSet>
      <dgm:spPr/>
      <dgm:t>
        <a:bodyPr/>
        <a:lstStyle/>
        <a:p>
          <a:endParaRPr lang="en-US"/>
        </a:p>
      </dgm:t>
    </dgm:pt>
    <dgm:pt modelId="{0A647818-FBF4-424F-89D5-15907B11CB75}" type="pres">
      <dgm:prSet presAssocID="{06ED4A0E-703B-46D1-86E1-64D245691802}" presName="matrix" presStyleCnt="0"/>
      <dgm:spPr/>
    </dgm:pt>
    <dgm:pt modelId="{98E61F67-625B-4A72-AA46-C2B043C9F943}" type="pres">
      <dgm:prSet presAssocID="{06ED4A0E-703B-46D1-86E1-64D245691802}" presName="tile1" presStyleLbl="node1" presStyleIdx="0" presStyleCnt="4"/>
      <dgm:spPr/>
      <dgm:t>
        <a:bodyPr/>
        <a:lstStyle/>
        <a:p>
          <a:endParaRPr lang="en-US"/>
        </a:p>
      </dgm:t>
    </dgm:pt>
    <dgm:pt modelId="{307C83BA-8DE6-4BD8-83F1-7F3AD8E0799A}" type="pres">
      <dgm:prSet presAssocID="{06ED4A0E-703B-46D1-86E1-64D245691802}" presName="tile1text" presStyleLbl="node1" presStyleIdx="0" presStyleCnt="4">
        <dgm:presLayoutVars>
          <dgm:chMax val="0"/>
          <dgm:chPref val="0"/>
          <dgm:bulletEnabled val="1"/>
        </dgm:presLayoutVars>
      </dgm:prSet>
      <dgm:spPr/>
      <dgm:t>
        <a:bodyPr/>
        <a:lstStyle/>
        <a:p>
          <a:endParaRPr lang="en-US"/>
        </a:p>
      </dgm:t>
    </dgm:pt>
    <dgm:pt modelId="{9F285E35-529A-45C1-938F-55888F40A2A8}" type="pres">
      <dgm:prSet presAssocID="{06ED4A0E-703B-46D1-86E1-64D245691802}" presName="tile2" presStyleLbl="node1" presStyleIdx="1" presStyleCnt="4"/>
      <dgm:spPr/>
      <dgm:t>
        <a:bodyPr/>
        <a:lstStyle/>
        <a:p>
          <a:endParaRPr lang="en-US"/>
        </a:p>
      </dgm:t>
    </dgm:pt>
    <dgm:pt modelId="{BD592409-969D-46BC-8B29-7545539D80F6}" type="pres">
      <dgm:prSet presAssocID="{06ED4A0E-703B-46D1-86E1-64D245691802}" presName="tile2text" presStyleLbl="node1" presStyleIdx="1" presStyleCnt="4">
        <dgm:presLayoutVars>
          <dgm:chMax val="0"/>
          <dgm:chPref val="0"/>
          <dgm:bulletEnabled val="1"/>
        </dgm:presLayoutVars>
      </dgm:prSet>
      <dgm:spPr/>
      <dgm:t>
        <a:bodyPr/>
        <a:lstStyle/>
        <a:p>
          <a:endParaRPr lang="en-US"/>
        </a:p>
      </dgm:t>
    </dgm:pt>
    <dgm:pt modelId="{6F8C9F87-FADF-49C0-B52F-9F8047F7A3D0}" type="pres">
      <dgm:prSet presAssocID="{06ED4A0E-703B-46D1-86E1-64D245691802}" presName="tile3" presStyleLbl="node1" presStyleIdx="2" presStyleCnt="4"/>
      <dgm:spPr/>
      <dgm:t>
        <a:bodyPr/>
        <a:lstStyle/>
        <a:p>
          <a:endParaRPr lang="en-US"/>
        </a:p>
      </dgm:t>
    </dgm:pt>
    <dgm:pt modelId="{A2DB6019-0C36-4449-9315-4AE6404031B2}" type="pres">
      <dgm:prSet presAssocID="{06ED4A0E-703B-46D1-86E1-64D245691802}" presName="tile3text" presStyleLbl="node1" presStyleIdx="2" presStyleCnt="4">
        <dgm:presLayoutVars>
          <dgm:chMax val="0"/>
          <dgm:chPref val="0"/>
          <dgm:bulletEnabled val="1"/>
        </dgm:presLayoutVars>
      </dgm:prSet>
      <dgm:spPr/>
      <dgm:t>
        <a:bodyPr/>
        <a:lstStyle/>
        <a:p>
          <a:endParaRPr lang="en-US"/>
        </a:p>
      </dgm:t>
    </dgm:pt>
    <dgm:pt modelId="{277F6606-1A40-42D4-B0EA-F962155110E2}" type="pres">
      <dgm:prSet presAssocID="{06ED4A0E-703B-46D1-86E1-64D245691802}" presName="tile4" presStyleLbl="node1" presStyleIdx="3" presStyleCnt="4"/>
      <dgm:spPr/>
      <dgm:t>
        <a:bodyPr/>
        <a:lstStyle/>
        <a:p>
          <a:endParaRPr lang="en-US"/>
        </a:p>
      </dgm:t>
    </dgm:pt>
    <dgm:pt modelId="{B5215C3E-9199-4540-8A73-EB28ADC5427C}" type="pres">
      <dgm:prSet presAssocID="{06ED4A0E-703B-46D1-86E1-64D245691802}" presName="tile4text" presStyleLbl="node1" presStyleIdx="3" presStyleCnt="4">
        <dgm:presLayoutVars>
          <dgm:chMax val="0"/>
          <dgm:chPref val="0"/>
          <dgm:bulletEnabled val="1"/>
        </dgm:presLayoutVars>
      </dgm:prSet>
      <dgm:spPr/>
      <dgm:t>
        <a:bodyPr/>
        <a:lstStyle/>
        <a:p>
          <a:endParaRPr lang="en-US"/>
        </a:p>
      </dgm:t>
    </dgm:pt>
    <dgm:pt modelId="{BA557811-FC47-4F63-8010-C4CD17C5900C}" type="pres">
      <dgm:prSet presAssocID="{06ED4A0E-703B-46D1-86E1-64D245691802}" presName="centerTile" presStyleLbl="fgShp" presStyleIdx="0" presStyleCnt="1">
        <dgm:presLayoutVars>
          <dgm:chMax val="0"/>
          <dgm:chPref val="0"/>
        </dgm:presLayoutVars>
      </dgm:prSet>
      <dgm:spPr/>
      <dgm:t>
        <a:bodyPr/>
        <a:lstStyle/>
        <a:p>
          <a:endParaRPr lang="en-US"/>
        </a:p>
      </dgm:t>
    </dgm:pt>
  </dgm:ptLst>
  <dgm:cxnLst>
    <dgm:cxn modelId="{96EED218-EC33-4494-A90B-976DFC919896}" type="presOf" srcId="{C949D860-6D61-46DB-9BEA-BCD4E2BD03B1}" destId="{307C83BA-8DE6-4BD8-83F1-7F3AD8E0799A}" srcOrd="1" destOrd="1" presId="urn:microsoft.com/office/officeart/2005/8/layout/matrix1"/>
    <dgm:cxn modelId="{CAB2E7BD-AD1E-40D5-825D-6324D7A99FC9}" srcId="{C4DDD784-9DBF-4EA1-A387-DD47878EA819}" destId="{05B0AAE7-32F9-4720-86A0-57BD7506577C}" srcOrd="3" destOrd="0" parTransId="{B5D4DF68-06F5-4214-AA32-46391795303C}" sibTransId="{F65398E9-6835-49F5-AC60-FEB6C23DA619}"/>
    <dgm:cxn modelId="{9816BDAF-0F82-443C-B78C-B6A3D945FFD0}" type="presOf" srcId="{7D528C5F-4F05-4C5B-B25D-A967C8728738}" destId="{307C83BA-8DE6-4BD8-83F1-7F3AD8E0799A}" srcOrd="1" destOrd="0" presId="urn:microsoft.com/office/officeart/2005/8/layout/matrix1"/>
    <dgm:cxn modelId="{2FED10F0-5AD1-4DFD-8B21-E24F119F5844}" type="presOf" srcId="{06ED4A0E-703B-46D1-86E1-64D245691802}" destId="{137165B3-03F5-4C08-9CDA-22E0FCB7DC20}" srcOrd="0" destOrd="0" presId="urn:microsoft.com/office/officeart/2005/8/layout/matrix1"/>
    <dgm:cxn modelId="{7BD21A7F-5991-403C-A8EA-4E1FE692B9EC}" srcId="{C4DDD784-9DBF-4EA1-A387-DD47878EA819}" destId="{6E337A08-780C-499E-B57B-C30E70C401A1}" srcOrd="0" destOrd="0" parTransId="{C94FDB7F-05BD-4743-A06A-BFB0426D1B7B}" sibTransId="{40BA406E-77E4-4FFD-9903-6028EFBCD25C}"/>
    <dgm:cxn modelId="{21418AB6-22B9-49AF-8665-F9513E373A9A}" srcId="{06ED4A0E-703B-46D1-86E1-64D245691802}" destId="{54A90FAC-9DF4-49F8-807A-521768A3C414}" srcOrd="0" destOrd="0" parTransId="{F5743926-669B-4746-81AB-DEBABDB0CD63}" sibTransId="{FF7C6553-2112-4A77-8A66-AF33E28828D0}"/>
    <dgm:cxn modelId="{502BBF87-1ACA-4339-9D00-EF79F97A11F2}" type="presOf" srcId="{8417DB23-87A5-4D3F-BB8C-380ECA684BF3}" destId="{9F285E35-529A-45C1-938F-55888F40A2A8}" srcOrd="0" destOrd="2" presId="urn:microsoft.com/office/officeart/2005/8/layout/matrix1"/>
    <dgm:cxn modelId="{2BBFD4F9-A1E4-4D3B-B118-DF0C567E309E}" type="presOf" srcId="{1D7FEAB7-5C4A-4952-8EDE-117D269FC7A8}" destId="{6F8C9F87-FADF-49C0-B52F-9F8047F7A3D0}" srcOrd="0" destOrd="4" presId="urn:microsoft.com/office/officeart/2005/8/layout/matrix1"/>
    <dgm:cxn modelId="{78337E9D-353D-431B-B0D7-3F7047767997}" srcId="{7D528C5F-4F05-4C5B-B25D-A967C8728738}" destId="{C949D860-6D61-46DB-9BEA-BCD4E2BD03B1}" srcOrd="0" destOrd="0" parTransId="{573BF28F-A5FF-4FCC-8338-9B1B8DA87028}" sibTransId="{02EEEB61-5A02-47C2-B895-084814A10FC6}"/>
    <dgm:cxn modelId="{E3284A19-38D2-4084-AE3B-E88637392990}" srcId="{9AC303A0-CD4D-4C28-B18F-3424E68D9C6D}" destId="{782E07AC-9EE9-44E6-A4F7-F6C2C7A6ABA8}" srcOrd="1" destOrd="0" parTransId="{A782EB15-0BD1-4EAA-A974-D8E1E47EDAB1}" sibTransId="{C81C3609-F35E-4CCC-9817-12AC9A9FAA28}"/>
    <dgm:cxn modelId="{001560EA-1BEA-488A-80E9-33E32012B697}" type="presOf" srcId="{6E337A08-780C-499E-B57B-C30E70C401A1}" destId="{B5215C3E-9199-4540-8A73-EB28ADC5427C}" srcOrd="1" destOrd="1" presId="urn:microsoft.com/office/officeart/2005/8/layout/matrix1"/>
    <dgm:cxn modelId="{72414A3D-D41C-4526-B9EC-0B54DD84750A}" srcId="{54A90FAC-9DF4-49F8-807A-521768A3C414}" destId="{9AC303A0-CD4D-4C28-B18F-3424E68D9C6D}" srcOrd="2" destOrd="0" parTransId="{3C7701DD-D11F-404E-BAD5-C63F8C1AA52B}" sibTransId="{EF3B2964-686B-41A1-A804-01FD952C7732}"/>
    <dgm:cxn modelId="{C1027988-FE46-4970-AC7B-B41B753C448D}" type="presOf" srcId="{05B0AAE7-32F9-4720-86A0-57BD7506577C}" destId="{B5215C3E-9199-4540-8A73-EB28ADC5427C}" srcOrd="1" destOrd="4" presId="urn:microsoft.com/office/officeart/2005/8/layout/matrix1"/>
    <dgm:cxn modelId="{F271AFD6-1111-4FE2-92C6-B9206BC9B799}" type="presOf" srcId="{57A3E8DA-A924-4947-A81F-C64555475D87}" destId="{9F285E35-529A-45C1-938F-55888F40A2A8}" srcOrd="0" destOrd="0" presId="urn:microsoft.com/office/officeart/2005/8/layout/matrix1"/>
    <dgm:cxn modelId="{82F4FE2B-7337-451E-B216-2F3FB0323597}" srcId="{54A90FAC-9DF4-49F8-807A-521768A3C414}" destId="{FE87127F-14AE-4F4C-A499-79AFCAFEAEF9}" srcOrd="4" destOrd="0" parTransId="{D1191F85-F957-4C31-8864-D88618851425}" sibTransId="{B8BE1A8D-2563-419D-8D4E-C553F61744E6}"/>
    <dgm:cxn modelId="{475FB5BA-244A-45A4-B9EA-99D6D434614A}" srcId="{C4DDD784-9DBF-4EA1-A387-DD47878EA819}" destId="{C15F77C7-664A-436B-AAF1-E9414890ACB0}" srcOrd="1" destOrd="0" parTransId="{8DBCEA9E-7EB1-49C6-A303-9937DB467206}" sibTransId="{4EFABA22-C9B6-4857-8AF8-05AC07ABA776}"/>
    <dgm:cxn modelId="{13732BA9-42B0-4455-B9C7-0DAFB5D99CD9}" type="presOf" srcId="{C15F77C7-664A-436B-AAF1-E9414890ACB0}" destId="{277F6606-1A40-42D4-B0EA-F962155110E2}" srcOrd="0" destOrd="2" presId="urn:microsoft.com/office/officeart/2005/8/layout/matrix1"/>
    <dgm:cxn modelId="{232A1223-6405-4C4C-BEA0-3FAD7094B6DC}" type="presOf" srcId="{782E07AC-9EE9-44E6-A4F7-F6C2C7A6ABA8}" destId="{A2DB6019-0C36-4449-9315-4AE6404031B2}" srcOrd="1" destOrd="2" presId="urn:microsoft.com/office/officeart/2005/8/layout/matrix1"/>
    <dgm:cxn modelId="{12F6FC90-4AE9-40BC-BBA1-9F8666F30C0F}" type="presOf" srcId="{F92F0297-4635-4AB0-869F-E36D12AC29ED}" destId="{6F8C9F87-FADF-49C0-B52F-9F8047F7A3D0}" srcOrd="0" destOrd="3" presId="urn:microsoft.com/office/officeart/2005/8/layout/matrix1"/>
    <dgm:cxn modelId="{BFC180B0-3442-47CA-B6B4-90A13377CD07}" type="presOf" srcId="{5F5345FF-1F11-404C-AE7F-C3211301CA66}" destId="{98E61F67-625B-4A72-AA46-C2B043C9F943}" srcOrd="0" destOrd="4" presId="urn:microsoft.com/office/officeart/2005/8/layout/matrix1"/>
    <dgm:cxn modelId="{C7120BF9-3C29-46DC-AA78-655C14FD0684}" srcId="{54A90FAC-9DF4-49F8-807A-521768A3C414}" destId="{57A3E8DA-A924-4947-A81F-C64555475D87}" srcOrd="1" destOrd="0" parTransId="{50182035-7254-4640-AF7F-C0225510EA4D}" sibTransId="{DA82CB46-8C30-4A26-8846-2A2C3291F591}"/>
    <dgm:cxn modelId="{081FA2F4-157B-46DD-9364-E2C3CF0A4CE7}" srcId="{9AC303A0-CD4D-4C28-B18F-3424E68D9C6D}" destId="{F92F0297-4635-4AB0-869F-E36D12AC29ED}" srcOrd="2" destOrd="0" parTransId="{AA564CA9-EAAA-4AAC-B614-E616BF7E96F7}" sibTransId="{6D9271DE-3005-407F-B6FC-EA11E0F81E04}"/>
    <dgm:cxn modelId="{43C2E463-7208-4093-9AD3-D00A6A695802}" type="presOf" srcId="{C15F77C7-664A-436B-AAF1-E9414890ACB0}" destId="{B5215C3E-9199-4540-8A73-EB28ADC5427C}" srcOrd="1" destOrd="2" presId="urn:microsoft.com/office/officeart/2005/8/layout/matrix1"/>
    <dgm:cxn modelId="{DF380311-833F-4DF7-A723-0FA55543D7CE}" srcId="{54A90FAC-9DF4-49F8-807A-521768A3C414}" destId="{7D528C5F-4F05-4C5B-B25D-A967C8728738}" srcOrd="0" destOrd="0" parTransId="{0D881A45-1820-4E23-AD52-A77FD5D5CA5C}" sibTransId="{992C04B3-787C-46DF-8BBC-55B62EC253DD}"/>
    <dgm:cxn modelId="{8EFD6CA3-0816-4A1C-B7E9-194347D97F18}" srcId="{7D528C5F-4F05-4C5B-B25D-A967C8728738}" destId="{5F5345FF-1F11-404C-AE7F-C3211301CA66}" srcOrd="3" destOrd="0" parTransId="{C36704FF-2E8C-4217-B834-A5D5A5ABF49B}" sibTransId="{D9070DCB-73B9-449E-990E-D7D14AB991CF}"/>
    <dgm:cxn modelId="{10C3EB4B-05D1-4E0A-A584-CE899A06578E}" type="presOf" srcId="{C74A7724-D480-4803-A9EE-D5483A4D5363}" destId="{A2DB6019-0C36-4449-9315-4AE6404031B2}" srcOrd="1" destOrd="1" presId="urn:microsoft.com/office/officeart/2005/8/layout/matrix1"/>
    <dgm:cxn modelId="{EB7634CC-B54D-4830-8CA1-FC37974AECF0}" type="presOf" srcId="{54A90FAC-9DF4-49F8-807A-521768A3C414}" destId="{BA557811-FC47-4F63-8010-C4CD17C5900C}" srcOrd="0" destOrd="0" presId="urn:microsoft.com/office/officeart/2005/8/layout/matrix1"/>
    <dgm:cxn modelId="{CE532690-438D-4ACD-8C21-72AF53115CA1}" type="presOf" srcId="{C9296AB5-80DF-4B76-8A8D-C73B5B0319A9}" destId="{B5215C3E-9199-4540-8A73-EB28ADC5427C}" srcOrd="1" destOrd="3" presId="urn:microsoft.com/office/officeart/2005/8/layout/matrix1"/>
    <dgm:cxn modelId="{3114F233-15BC-4CD5-9086-A8E37205FB79}" type="presOf" srcId="{AD62FA63-9715-490A-A94F-74B25A2A2703}" destId="{9F285E35-529A-45C1-938F-55888F40A2A8}" srcOrd="0" destOrd="1" presId="urn:microsoft.com/office/officeart/2005/8/layout/matrix1"/>
    <dgm:cxn modelId="{C5307EA8-ADDB-4635-8643-A7D63690A677}" type="presOf" srcId="{05B0AAE7-32F9-4720-86A0-57BD7506577C}" destId="{277F6606-1A40-42D4-B0EA-F962155110E2}" srcOrd="0" destOrd="4" presId="urn:microsoft.com/office/officeart/2005/8/layout/matrix1"/>
    <dgm:cxn modelId="{33A243FE-1697-4820-A8FE-57DD185163E0}" srcId="{7D528C5F-4F05-4C5B-B25D-A967C8728738}" destId="{6096E164-5068-4308-8AE5-A91C2C7C65D1}" srcOrd="1" destOrd="0" parTransId="{FEA4DBFE-AC93-451A-AF0B-F79395E140EC}" sibTransId="{0ECF9043-3CF9-4D98-AD56-343D858D7B6B}"/>
    <dgm:cxn modelId="{CE460FC1-42A3-4A2D-A081-0D2EEC6910D7}" type="presOf" srcId="{C74A7724-D480-4803-A9EE-D5483A4D5363}" destId="{6F8C9F87-FADF-49C0-B52F-9F8047F7A3D0}" srcOrd="0" destOrd="1" presId="urn:microsoft.com/office/officeart/2005/8/layout/matrix1"/>
    <dgm:cxn modelId="{C17017AB-8447-4008-BD5D-A6820B7879F8}" type="presOf" srcId="{C949D860-6D61-46DB-9BEA-BCD4E2BD03B1}" destId="{98E61F67-625B-4A72-AA46-C2B043C9F943}" srcOrd="0" destOrd="1" presId="urn:microsoft.com/office/officeart/2005/8/layout/matrix1"/>
    <dgm:cxn modelId="{93E4F571-08D0-40B7-8CEC-85B041184CB8}" type="presOf" srcId="{1D37DDA2-D4B6-42A1-8CBA-B41BF8B52669}" destId="{BD592409-969D-46BC-8B29-7545539D80F6}" srcOrd="1" destOrd="3" presId="urn:microsoft.com/office/officeart/2005/8/layout/matrix1"/>
    <dgm:cxn modelId="{A780CA8D-5CA4-41CE-99B5-8EC326E562FE}" type="presOf" srcId="{6096E164-5068-4308-8AE5-A91C2C7C65D1}" destId="{307C83BA-8DE6-4BD8-83F1-7F3AD8E0799A}" srcOrd="1" destOrd="2" presId="urn:microsoft.com/office/officeart/2005/8/layout/matrix1"/>
    <dgm:cxn modelId="{ED8A9674-6DB5-433A-93FC-8003B747F9A3}" type="presOf" srcId="{1D7FEAB7-5C4A-4952-8EDE-117D269FC7A8}" destId="{A2DB6019-0C36-4449-9315-4AE6404031B2}" srcOrd="1" destOrd="4" presId="urn:microsoft.com/office/officeart/2005/8/layout/matrix1"/>
    <dgm:cxn modelId="{BF10E3DD-BBA9-45F9-9D64-0568036E9501}" type="presOf" srcId="{6096E164-5068-4308-8AE5-A91C2C7C65D1}" destId="{98E61F67-625B-4A72-AA46-C2B043C9F943}" srcOrd="0" destOrd="2" presId="urn:microsoft.com/office/officeart/2005/8/layout/matrix1"/>
    <dgm:cxn modelId="{CF807809-B81E-4E77-9279-1307CDC03A23}" type="presOf" srcId="{9AC303A0-CD4D-4C28-B18F-3424E68D9C6D}" destId="{6F8C9F87-FADF-49C0-B52F-9F8047F7A3D0}" srcOrd="0" destOrd="0" presId="urn:microsoft.com/office/officeart/2005/8/layout/matrix1"/>
    <dgm:cxn modelId="{6EE90720-007E-49EE-B2D4-09885EBB3EF1}" type="presOf" srcId="{F92F0297-4635-4AB0-869F-E36D12AC29ED}" destId="{A2DB6019-0C36-4449-9315-4AE6404031B2}" srcOrd="1" destOrd="3" presId="urn:microsoft.com/office/officeart/2005/8/layout/matrix1"/>
    <dgm:cxn modelId="{56A08C9C-EFB6-4C1A-8F2D-BF69C2BD5ECF}" type="presOf" srcId="{667CBCD6-13A9-458F-897E-6CA1024E921F}" destId="{307C83BA-8DE6-4BD8-83F1-7F3AD8E0799A}" srcOrd="1" destOrd="5" presId="urn:microsoft.com/office/officeart/2005/8/layout/matrix1"/>
    <dgm:cxn modelId="{9B080491-BA77-4817-B801-F219738713DF}" srcId="{9AC303A0-CD4D-4C28-B18F-3424E68D9C6D}" destId="{C74A7724-D480-4803-A9EE-D5483A4D5363}" srcOrd="0" destOrd="0" parTransId="{754E8504-2C4F-40B9-BD53-4EA5E3876C4D}" sibTransId="{05CA84AB-F059-4B58-BACE-BECEBF6E2389}"/>
    <dgm:cxn modelId="{F0E5B9D2-11A4-4F20-890E-062F671E2E6C}" type="presOf" srcId="{B84FE3CA-C26E-43BA-A84E-05383B719005}" destId="{307C83BA-8DE6-4BD8-83F1-7F3AD8E0799A}" srcOrd="1" destOrd="3" presId="urn:microsoft.com/office/officeart/2005/8/layout/matrix1"/>
    <dgm:cxn modelId="{8A84C44F-CD71-4723-AB84-2D52E72A88BA}" srcId="{54A90FAC-9DF4-49F8-807A-521768A3C414}" destId="{C4DDD784-9DBF-4EA1-A387-DD47878EA819}" srcOrd="3" destOrd="0" parTransId="{6103901F-A7B7-4CA7-9CF9-8B1432555EB5}" sibTransId="{EDA74298-E870-4EC1-87E3-EA91536F1B0A}"/>
    <dgm:cxn modelId="{13DCE715-D52D-4E58-B3E4-38D52CDD2549}" type="presOf" srcId="{B84FE3CA-C26E-43BA-A84E-05383B719005}" destId="{98E61F67-625B-4A72-AA46-C2B043C9F943}" srcOrd="0" destOrd="3" presId="urn:microsoft.com/office/officeart/2005/8/layout/matrix1"/>
    <dgm:cxn modelId="{ADD92D8F-D2B2-4616-B007-DDEEBCAED9E3}" type="presOf" srcId="{667CBCD6-13A9-458F-897E-6CA1024E921F}" destId="{98E61F67-625B-4A72-AA46-C2B043C9F943}" srcOrd="0" destOrd="5" presId="urn:microsoft.com/office/officeart/2005/8/layout/matrix1"/>
    <dgm:cxn modelId="{474B0501-6181-4CE6-AA72-4EA55C29B76C}" type="presOf" srcId="{7D528C5F-4F05-4C5B-B25D-A967C8728738}" destId="{98E61F67-625B-4A72-AA46-C2B043C9F943}" srcOrd="0" destOrd="0" presId="urn:microsoft.com/office/officeart/2005/8/layout/matrix1"/>
    <dgm:cxn modelId="{41331922-6C4F-4303-AA8A-64B9BFCF2F81}" srcId="{C4DDD784-9DBF-4EA1-A387-DD47878EA819}" destId="{C9296AB5-80DF-4B76-8A8D-C73B5B0319A9}" srcOrd="2" destOrd="0" parTransId="{35366A23-1B8E-4015-8C76-F78D82879598}" sibTransId="{7A2C8983-DCCF-40DF-8F9B-CDA0126DB28D}"/>
    <dgm:cxn modelId="{C815F7F1-CF01-46D8-BEC1-A268F8178FA7}" type="presOf" srcId="{782E07AC-9EE9-44E6-A4F7-F6C2C7A6ABA8}" destId="{6F8C9F87-FADF-49C0-B52F-9F8047F7A3D0}" srcOrd="0" destOrd="2" presId="urn:microsoft.com/office/officeart/2005/8/layout/matrix1"/>
    <dgm:cxn modelId="{1F878A0E-9BBC-44B4-B386-58B48484258E}" srcId="{7D528C5F-4F05-4C5B-B25D-A967C8728738}" destId="{667CBCD6-13A9-458F-897E-6CA1024E921F}" srcOrd="4" destOrd="0" parTransId="{09C27724-283D-41C9-89C8-38A620D8BA22}" sibTransId="{0BB910F1-9C65-4FFC-8D58-9817CBACB312}"/>
    <dgm:cxn modelId="{1A984DC9-E9ED-4A69-BB1D-4598264C1BC1}" type="presOf" srcId="{C4DDD784-9DBF-4EA1-A387-DD47878EA819}" destId="{277F6606-1A40-42D4-B0EA-F962155110E2}" srcOrd="0" destOrd="0" presId="urn:microsoft.com/office/officeart/2005/8/layout/matrix1"/>
    <dgm:cxn modelId="{DDFF2028-ECF8-4890-9434-755AE6862969}" srcId="{57A3E8DA-A924-4947-A81F-C64555475D87}" destId="{8417DB23-87A5-4D3F-BB8C-380ECA684BF3}" srcOrd="1" destOrd="0" parTransId="{BBD9724E-B286-4501-9321-D998D43EEA01}" sibTransId="{8344492E-C648-4231-A485-18AE100913F1}"/>
    <dgm:cxn modelId="{982D66FC-4092-4AE4-B609-974A61541E32}" srcId="{57A3E8DA-A924-4947-A81F-C64555475D87}" destId="{AD62FA63-9715-490A-A94F-74B25A2A2703}" srcOrd="0" destOrd="0" parTransId="{E67F7968-2B2C-4E51-8916-44BDC999A5DB}" sibTransId="{F100A1E1-D19E-4675-8B90-245C4A4D2B67}"/>
    <dgm:cxn modelId="{EDF3B4AC-AA5A-4337-844A-5AF8A6261F26}" type="presOf" srcId="{6E337A08-780C-499E-B57B-C30E70C401A1}" destId="{277F6606-1A40-42D4-B0EA-F962155110E2}" srcOrd="0" destOrd="1" presId="urn:microsoft.com/office/officeart/2005/8/layout/matrix1"/>
    <dgm:cxn modelId="{9275161E-F681-424F-A079-322C462313A9}" type="presOf" srcId="{8417DB23-87A5-4D3F-BB8C-380ECA684BF3}" destId="{BD592409-969D-46BC-8B29-7545539D80F6}" srcOrd="1" destOrd="2" presId="urn:microsoft.com/office/officeart/2005/8/layout/matrix1"/>
    <dgm:cxn modelId="{7EAE48EA-BCA4-446B-A3FA-2EB646916BD0}" type="presOf" srcId="{57A3E8DA-A924-4947-A81F-C64555475D87}" destId="{BD592409-969D-46BC-8B29-7545539D80F6}" srcOrd="1" destOrd="0" presId="urn:microsoft.com/office/officeart/2005/8/layout/matrix1"/>
    <dgm:cxn modelId="{1B3E409F-CD29-469E-A654-5E793491D289}" type="presOf" srcId="{C9296AB5-80DF-4B76-8A8D-C73B5B0319A9}" destId="{277F6606-1A40-42D4-B0EA-F962155110E2}" srcOrd="0" destOrd="3" presId="urn:microsoft.com/office/officeart/2005/8/layout/matrix1"/>
    <dgm:cxn modelId="{A68B5C64-4D37-4824-A724-A8416D85F968}" type="presOf" srcId="{5F5345FF-1F11-404C-AE7F-C3211301CA66}" destId="{307C83BA-8DE6-4BD8-83F1-7F3AD8E0799A}" srcOrd="1" destOrd="4" presId="urn:microsoft.com/office/officeart/2005/8/layout/matrix1"/>
    <dgm:cxn modelId="{0C7AB4D7-DC05-4EEC-998C-67275AE8AECB}" srcId="{7D528C5F-4F05-4C5B-B25D-A967C8728738}" destId="{B84FE3CA-C26E-43BA-A84E-05383B719005}" srcOrd="2" destOrd="0" parTransId="{ECBE243C-F012-44C7-9017-E57E3DC26A19}" sibTransId="{6EAC5DFE-4EE4-44F9-813B-782BC80EDAF5}"/>
    <dgm:cxn modelId="{7B29F300-C845-4BD3-B2D3-020595DFA7C3}" type="presOf" srcId="{9AC303A0-CD4D-4C28-B18F-3424E68D9C6D}" destId="{A2DB6019-0C36-4449-9315-4AE6404031B2}" srcOrd="1" destOrd="0" presId="urn:microsoft.com/office/officeart/2005/8/layout/matrix1"/>
    <dgm:cxn modelId="{A4C626F9-4649-4C24-988D-D87B392ACDF4}" srcId="{57A3E8DA-A924-4947-A81F-C64555475D87}" destId="{1D37DDA2-D4B6-42A1-8CBA-B41BF8B52669}" srcOrd="2" destOrd="0" parTransId="{722F3682-DBF0-4DAA-8803-8BB220AACA2D}" sibTransId="{EF9D2680-1686-4FAD-944E-20D587A324C6}"/>
    <dgm:cxn modelId="{B2555EA2-8823-4A2B-B35F-9682657B28F7}" srcId="{9AC303A0-CD4D-4C28-B18F-3424E68D9C6D}" destId="{1D7FEAB7-5C4A-4952-8EDE-117D269FC7A8}" srcOrd="3" destOrd="0" parTransId="{4CE9AF2E-3072-43D1-91C0-057FF56BE180}" sibTransId="{9C0415E5-4951-4B7A-881B-F29818770EB6}"/>
    <dgm:cxn modelId="{06581DFA-2326-4820-84D6-42591D6211ED}" type="presOf" srcId="{AD62FA63-9715-490A-A94F-74B25A2A2703}" destId="{BD592409-969D-46BC-8B29-7545539D80F6}" srcOrd="1" destOrd="1" presId="urn:microsoft.com/office/officeart/2005/8/layout/matrix1"/>
    <dgm:cxn modelId="{67C81FF2-5AB2-46CC-AD7F-FBBA9A1B306F}" type="presOf" srcId="{C4DDD784-9DBF-4EA1-A387-DD47878EA819}" destId="{B5215C3E-9199-4540-8A73-EB28ADC5427C}" srcOrd="1" destOrd="0" presId="urn:microsoft.com/office/officeart/2005/8/layout/matrix1"/>
    <dgm:cxn modelId="{580193AD-7750-4A10-AB68-750E00660AD0}" type="presOf" srcId="{1D37DDA2-D4B6-42A1-8CBA-B41BF8B52669}" destId="{9F285E35-529A-45C1-938F-55888F40A2A8}" srcOrd="0" destOrd="3" presId="urn:microsoft.com/office/officeart/2005/8/layout/matrix1"/>
    <dgm:cxn modelId="{9EE86056-ABCE-4A20-99AF-939DF93B8286}" type="presParOf" srcId="{137165B3-03F5-4C08-9CDA-22E0FCB7DC20}" destId="{0A647818-FBF4-424F-89D5-15907B11CB75}" srcOrd="0" destOrd="0" presId="urn:microsoft.com/office/officeart/2005/8/layout/matrix1"/>
    <dgm:cxn modelId="{E8053062-563F-4027-9DF5-1CF571362FB1}" type="presParOf" srcId="{0A647818-FBF4-424F-89D5-15907B11CB75}" destId="{98E61F67-625B-4A72-AA46-C2B043C9F943}" srcOrd="0" destOrd="0" presId="urn:microsoft.com/office/officeart/2005/8/layout/matrix1"/>
    <dgm:cxn modelId="{351F6065-BD9F-4C4C-858A-BE7261B329AC}" type="presParOf" srcId="{0A647818-FBF4-424F-89D5-15907B11CB75}" destId="{307C83BA-8DE6-4BD8-83F1-7F3AD8E0799A}" srcOrd="1" destOrd="0" presId="urn:microsoft.com/office/officeart/2005/8/layout/matrix1"/>
    <dgm:cxn modelId="{D91F7734-2248-437D-B570-4F8CC2017A5C}" type="presParOf" srcId="{0A647818-FBF4-424F-89D5-15907B11CB75}" destId="{9F285E35-529A-45C1-938F-55888F40A2A8}" srcOrd="2" destOrd="0" presId="urn:microsoft.com/office/officeart/2005/8/layout/matrix1"/>
    <dgm:cxn modelId="{36BC752E-9EDC-4701-8588-9BE293620290}" type="presParOf" srcId="{0A647818-FBF4-424F-89D5-15907B11CB75}" destId="{BD592409-969D-46BC-8B29-7545539D80F6}" srcOrd="3" destOrd="0" presId="urn:microsoft.com/office/officeart/2005/8/layout/matrix1"/>
    <dgm:cxn modelId="{66AC6235-B4DB-4996-A40C-8843FD85027A}" type="presParOf" srcId="{0A647818-FBF4-424F-89D5-15907B11CB75}" destId="{6F8C9F87-FADF-49C0-B52F-9F8047F7A3D0}" srcOrd="4" destOrd="0" presId="urn:microsoft.com/office/officeart/2005/8/layout/matrix1"/>
    <dgm:cxn modelId="{7BA96FEA-C358-4177-8E27-05B29DF39904}" type="presParOf" srcId="{0A647818-FBF4-424F-89D5-15907B11CB75}" destId="{A2DB6019-0C36-4449-9315-4AE6404031B2}" srcOrd="5" destOrd="0" presId="urn:microsoft.com/office/officeart/2005/8/layout/matrix1"/>
    <dgm:cxn modelId="{C8660AD4-007B-4D3D-A229-53CE7724B76D}" type="presParOf" srcId="{0A647818-FBF4-424F-89D5-15907B11CB75}" destId="{277F6606-1A40-42D4-B0EA-F962155110E2}" srcOrd="6" destOrd="0" presId="urn:microsoft.com/office/officeart/2005/8/layout/matrix1"/>
    <dgm:cxn modelId="{596560AD-166F-4BA6-83E9-CD83B1AEFA3E}" type="presParOf" srcId="{0A647818-FBF4-424F-89D5-15907B11CB75}" destId="{B5215C3E-9199-4540-8A73-EB28ADC5427C}" srcOrd="7" destOrd="0" presId="urn:microsoft.com/office/officeart/2005/8/layout/matrix1"/>
    <dgm:cxn modelId="{9FC887B5-A457-4ABC-9B20-526A972B8781}" type="presParOf" srcId="{137165B3-03F5-4C08-9CDA-22E0FCB7DC20}" destId="{BA557811-FC47-4F63-8010-C4CD17C5900C}"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DC9C8DB-CD86-448E-895A-F15B52D91720}" type="doc">
      <dgm:prSet loTypeId="urn:microsoft.com/office/officeart/2005/8/layout/arrow2" loCatId="process" qsTypeId="urn:microsoft.com/office/officeart/2005/8/quickstyle/simple1" qsCatId="simple" csTypeId="urn:microsoft.com/office/officeart/2005/8/colors/accent1_2" csCatId="accent1" phldr="1"/>
      <dgm:spPr/>
    </dgm:pt>
    <dgm:pt modelId="{71DD4757-7F8F-4071-B920-CF415BEF3835}">
      <dgm:prSet phldrT="[Text]"/>
      <dgm:spPr/>
      <dgm:t>
        <a:bodyPr/>
        <a:lstStyle/>
        <a:p>
          <a:r>
            <a:rPr lang="en-US"/>
            <a:t>Health Culture, Education and Access to Resources</a:t>
          </a:r>
          <a:endParaRPr lang="en-US">
            <a:solidFill>
              <a:schemeClr val="accent5">
                <a:lumMod val="50000"/>
              </a:schemeClr>
            </a:solidFill>
          </a:endParaRPr>
        </a:p>
      </dgm:t>
    </dgm:pt>
    <dgm:pt modelId="{66175ADF-692C-420F-B04A-4C72C58CCCA0}" type="parTrans" cxnId="{08964531-0F70-457D-BCA3-306492A46B2C}">
      <dgm:prSet/>
      <dgm:spPr/>
      <dgm:t>
        <a:bodyPr/>
        <a:lstStyle/>
        <a:p>
          <a:endParaRPr lang="en-US"/>
        </a:p>
      </dgm:t>
    </dgm:pt>
    <dgm:pt modelId="{11E38144-6554-453F-A25A-206086313A1D}" type="sibTrans" cxnId="{08964531-0F70-457D-BCA3-306492A46B2C}">
      <dgm:prSet/>
      <dgm:spPr/>
      <dgm:t>
        <a:bodyPr/>
        <a:lstStyle/>
        <a:p>
          <a:endParaRPr lang="en-US"/>
        </a:p>
      </dgm:t>
    </dgm:pt>
    <dgm:pt modelId="{05202701-4B5D-41C2-B85D-763B200ABFDC}">
      <dgm:prSet phldrT="[Text]"/>
      <dgm:spPr/>
      <dgm:t>
        <a:bodyPr/>
        <a:lstStyle/>
        <a:p>
          <a:r>
            <a:rPr lang="en-US"/>
            <a:t>Improved Health </a:t>
          </a:r>
          <a:r>
            <a:rPr lang="en-US">
              <a:solidFill>
                <a:srgbClr val="023B58"/>
              </a:solidFill>
            </a:rPr>
            <a:t>Factors</a:t>
          </a:r>
        </a:p>
      </dgm:t>
    </dgm:pt>
    <dgm:pt modelId="{0BD6BAED-7912-4B3D-AFFF-10EAD6C19685}" type="parTrans" cxnId="{5F3D3E9E-75F5-4ECB-90A9-0A6ACBDA6B06}">
      <dgm:prSet/>
      <dgm:spPr/>
      <dgm:t>
        <a:bodyPr/>
        <a:lstStyle/>
        <a:p>
          <a:endParaRPr lang="en-US"/>
        </a:p>
      </dgm:t>
    </dgm:pt>
    <dgm:pt modelId="{18E96BBC-496E-402D-9D77-F2D053BF7A85}" type="sibTrans" cxnId="{5F3D3E9E-75F5-4ECB-90A9-0A6ACBDA6B06}">
      <dgm:prSet/>
      <dgm:spPr/>
      <dgm:t>
        <a:bodyPr/>
        <a:lstStyle/>
        <a:p>
          <a:endParaRPr lang="en-US"/>
        </a:p>
      </dgm:t>
    </dgm:pt>
    <dgm:pt modelId="{6EC00C84-EEF0-46DA-A3A7-CB02E8D963C6}">
      <dgm:prSet phldrT="[Text]"/>
      <dgm:spPr/>
      <dgm:t>
        <a:bodyPr/>
        <a:lstStyle/>
        <a:p>
          <a:r>
            <a:rPr lang="en-US">
              <a:solidFill>
                <a:srgbClr val="023B58"/>
              </a:solidFill>
            </a:rPr>
            <a:t>Improved Health Outcomes</a:t>
          </a:r>
        </a:p>
      </dgm:t>
    </dgm:pt>
    <dgm:pt modelId="{71EE6A31-8333-4BA2-B1C8-DCD38BE60D5F}" type="parTrans" cxnId="{9C06348D-0B61-4AF3-8910-0CAA7B1E09A6}">
      <dgm:prSet/>
      <dgm:spPr/>
      <dgm:t>
        <a:bodyPr/>
        <a:lstStyle/>
        <a:p>
          <a:endParaRPr lang="en-US"/>
        </a:p>
      </dgm:t>
    </dgm:pt>
    <dgm:pt modelId="{DB4516A5-FA5B-42D3-A6B2-4572B66DADDD}" type="sibTrans" cxnId="{9C06348D-0B61-4AF3-8910-0CAA7B1E09A6}">
      <dgm:prSet/>
      <dgm:spPr/>
      <dgm:t>
        <a:bodyPr/>
        <a:lstStyle/>
        <a:p>
          <a:endParaRPr lang="en-US"/>
        </a:p>
      </dgm:t>
    </dgm:pt>
    <dgm:pt modelId="{D7D33DE8-B096-4083-BF0E-9C33282F7C69}" type="pres">
      <dgm:prSet presAssocID="{6DC9C8DB-CD86-448E-895A-F15B52D91720}" presName="arrowDiagram" presStyleCnt="0">
        <dgm:presLayoutVars>
          <dgm:chMax val="5"/>
          <dgm:dir/>
          <dgm:resizeHandles val="exact"/>
        </dgm:presLayoutVars>
      </dgm:prSet>
      <dgm:spPr/>
    </dgm:pt>
    <dgm:pt modelId="{CB0C4E16-F937-4F48-9DB7-35FE8324EDFB}" type="pres">
      <dgm:prSet presAssocID="{6DC9C8DB-CD86-448E-895A-F15B52D91720}" presName="arrow" presStyleLbl="bgShp" presStyleIdx="0" presStyleCnt="1" custLinFactNeighborX="-928" custLinFactNeighborY="1113"/>
      <dgm:spPr>
        <a:solidFill>
          <a:srgbClr val="023B58"/>
        </a:solidFill>
      </dgm:spPr>
    </dgm:pt>
    <dgm:pt modelId="{1D9D0D11-E181-448F-93F1-55753FFD5D0C}" type="pres">
      <dgm:prSet presAssocID="{6DC9C8DB-CD86-448E-895A-F15B52D91720}" presName="arrowDiagram3" presStyleCnt="0"/>
      <dgm:spPr/>
    </dgm:pt>
    <dgm:pt modelId="{F9075837-D659-46E9-88F2-E3BCF110D9C2}" type="pres">
      <dgm:prSet presAssocID="{71DD4757-7F8F-4071-B920-CF415BEF3835}" presName="bullet3a" presStyleLbl="node1" presStyleIdx="0" presStyleCnt="3"/>
      <dgm:spPr>
        <a:solidFill>
          <a:schemeClr val="bg1"/>
        </a:solidFill>
      </dgm:spPr>
    </dgm:pt>
    <dgm:pt modelId="{3F16591D-0945-428B-B7CE-169F0581D616}" type="pres">
      <dgm:prSet presAssocID="{71DD4757-7F8F-4071-B920-CF415BEF3835}" presName="textBox3a" presStyleLbl="revTx" presStyleIdx="0" presStyleCnt="3" custScaleX="88115" custScaleY="80995">
        <dgm:presLayoutVars>
          <dgm:bulletEnabled val="1"/>
        </dgm:presLayoutVars>
      </dgm:prSet>
      <dgm:spPr/>
      <dgm:t>
        <a:bodyPr/>
        <a:lstStyle/>
        <a:p>
          <a:endParaRPr lang="en-US"/>
        </a:p>
      </dgm:t>
    </dgm:pt>
    <dgm:pt modelId="{B088A0E5-3DB8-4472-9D0C-D52EA8FE80FF}" type="pres">
      <dgm:prSet presAssocID="{05202701-4B5D-41C2-B85D-763B200ABFDC}" presName="bullet3b" presStyleLbl="node1" presStyleIdx="1" presStyleCnt="3"/>
      <dgm:spPr>
        <a:solidFill>
          <a:schemeClr val="bg1"/>
        </a:solidFill>
      </dgm:spPr>
    </dgm:pt>
    <dgm:pt modelId="{A17A8E85-1674-47F4-9C1A-D46F334BBD7A}" type="pres">
      <dgm:prSet presAssocID="{05202701-4B5D-41C2-B85D-763B200ABFDC}" presName="textBox3b" presStyleLbl="revTx" presStyleIdx="1" presStyleCnt="3" custScaleY="64384">
        <dgm:presLayoutVars>
          <dgm:bulletEnabled val="1"/>
        </dgm:presLayoutVars>
      </dgm:prSet>
      <dgm:spPr/>
      <dgm:t>
        <a:bodyPr/>
        <a:lstStyle/>
        <a:p>
          <a:endParaRPr lang="en-US"/>
        </a:p>
      </dgm:t>
    </dgm:pt>
    <dgm:pt modelId="{AC25B277-502C-4FA0-B2C3-EC4001D81547}" type="pres">
      <dgm:prSet presAssocID="{6EC00C84-EEF0-46DA-A3A7-CB02E8D963C6}" presName="bullet3c" presStyleLbl="node1" presStyleIdx="2" presStyleCnt="3"/>
      <dgm:spPr>
        <a:solidFill>
          <a:schemeClr val="bg1"/>
        </a:solidFill>
      </dgm:spPr>
    </dgm:pt>
    <dgm:pt modelId="{C849DA7E-B980-4577-B423-392C9D73408E}" type="pres">
      <dgm:prSet presAssocID="{6EC00C84-EEF0-46DA-A3A7-CB02E8D963C6}" presName="textBox3c" presStyleLbl="revTx" presStyleIdx="2" presStyleCnt="3" custScaleX="77513" custScaleY="45753" custLinFactNeighborX="-8697" custLinFactNeighborY="-8542">
        <dgm:presLayoutVars>
          <dgm:bulletEnabled val="1"/>
        </dgm:presLayoutVars>
      </dgm:prSet>
      <dgm:spPr/>
      <dgm:t>
        <a:bodyPr/>
        <a:lstStyle/>
        <a:p>
          <a:endParaRPr lang="en-US"/>
        </a:p>
      </dgm:t>
    </dgm:pt>
  </dgm:ptLst>
  <dgm:cxnLst>
    <dgm:cxn modelId="{FDE6C013-BC5D-4D28-B7BB-3BD7363D77F1}" type="presOf" srcId="{6DC9C8DB-CD86-448E-895A-F15B52D91720}" destId="{D7D33DE8-B096-4083-BF0E-9C33282F7C69}" srcOrd="0" destOrd="0" presId="urn:microsoft.com/office/officeart/2005/8/layout/arrow2"/>
    <dgm:cxn modelId="{469A9623-4174-4E26-AD88-D88B5C91E6F3}" type="presOf" srcId="{05202701-4B5D-41C2-B85D-763B200ABFDC}" destId="{A17A8E85-1674-47F4-9C1A-D46F334BBD7A}" srcOrd="0" destOrd="0" presId="urn:microsoft.com/office/officeart/2005/8/layout/arrow2"/>
    <dgm:cxn modelId="{6F92A21E-B52E-4761-9990-34E176807258}" type="presOf" srcId="{71DD4757-7F8F-4071-B920-CF415BEF3835}" destId="{3F16591D-0945-428B-B7CE-169F0581D616}" srcOrd="0" destOrd="0" presId="urn:microsoft.com/office/officeart/2005/8/layout/arrow2"/>
    <dgm:cxn modelId="{BD762A32-A78E-41AD-A9E3-71CFDDF939FE}" type="presOf" srcId="{6EC00C84-EEF0-46DA-A3A7-CB02E8D963C6}" destId="{C849DA7E-B980-4577-B423-392C9D73408E}" srcOrd="0" destOrd="0" presId="urn:microsoft.com/office/officeart/2005/8/layout/arrow2"/>
    <dgm:cxn modelId="{08964531-0F70-457D-BCA3-306492A46B2C}" srcId="{6DC9C8DB-CD86-448E-895A-F15B52D91720}" destId="{71DD4757-7F8F-4071-B920-CF415BEF3835}" srcOrd="0" destOrd="0" parTransId="{66175ADF-692C-420F-B04A-4C72C58CCCA0}" sibTransId="{11E38144-6554-453F-A25A-206086313A1D}"/>
    <dgm:cxn modelId="{9C06348D-0B61-4AF3-8910-0CAA7B1E09A6}" srcId="{6DC9C8DB-CD86-448E-895A-F15B52D91720}" destId="{6EC00C84-EEF0-46DA-A3A7-CB02E8D963C6}" srcOrd="2" destOrd="0" parTransId="{71EE6A31-8333-4BA2-B1C8-DCD38BE60D5F}" sibTransId="{DB4516A5-FA5B-42D3-A6B2-4572B66DADDD}"/>
    <dgm:cxn modelId="{5F3D3E9E-75F5-4ECB-90A9-0A6ACBDA6B06}" srcId="{6DC9C8DB-CD86-448E-895A-F15B52D91720}" destId="{05202701-4B5D-41C2-B85D-763B200ABFDC}" srcOrd="1" destOrd="0" parTransId="{0BD6BAED-7912-4B3D-AFFF-10EAD6C19685}" sibTransId="{18E96BBC-496E-402D-9D77-F2D053BF7A85}"/>
    <dgm:cxn modelId="{31BBA0BB-710A-4785-820C-6DAF52C7F510}" type="presParOf" srcId="{D7D33DE8-B096-4083-BF0E-9C33282F7C69}" destId="{CB0C4E16-F937-4F48-9DB7-35FE8324EDFB}" srcOrd="0" destOrd="0" presId="urn:microsoft.com/office/officeart/2005/8/layout/arrow2"/>
    <dgm:cxn modelId="{E1661917-AA30-476C-8A21-ED2C171F9679}" type="presParOf" srcId="{D7D33DE8-B096-4083-BF0E-9C33282F7C69}" destId="{1D9D0D11-E181-448F-93F1-55753FFD5D0C}" srcOrd="1" destOrd="0" presId="urn:microsoft.com/office/officeart/2005/8/layout/arrow2"/>
    <dgm:cxn modelId="{7FE9A997-2D32-4B69-898C-E60AA3731338}" type="presParOf" srcId="{1D9D0D11-E181-448F-93F1-55753FFD5D0C}" destId="{F9075837-D659-46E9-88F2-E3BCF110D9C2}" srcOrd="0" destOrd="0" presId="urn:microsoft.com/office/officeart/2005/8/layout/arrow2"/>
    <dgm:cxn modelId="{6F3BA2AD-8909-418D-9688-7EA959ABAF9D}" type="presParOf" srcId="{1D9D0D11-E181-448F-93F1-55753FFD5D0C}" destId="{3F16591D-0945-428B-B7CE-169F0581D616}" srcOrd="1" destOrd="0" presId="urn:microsoft.com/office/officeart/2005/8/layout/arrow2"/>
    <dgm:cxn modelId="{BEC16496-0644-4F91-A471-D78373DE62B9}" type="presParOf" srcId="{1D9D0D11-E181-448F-93F1-55753FFD5D0C}" destId="{B088A0E5-3DB8-4472-9D0C-D52EA8FE80FF}" srcOrd="2" destOrd="0" presId="urn:microsoft.com/office/officeart/2005/8/layout/arrow2"/>
    <dgm:cxn modelId="{291C7D14-7F0C-4966-9C87-98129F72F449}" type="presParOf" srcId="{1D9D0D11-E181-448F-93F1-55753FFD5D0C}" destId="{A17A8E85-1674-47F4-9C1A-D46F334BBD7A}" srcOrd="3" destOrd="0" presId="urn:microsoft.com/office/officeart/2005/8/layout/arrow2"/>
    <dgm:cxn modelId="{20AC1B1D-8B7D-45AF-8B52-2A9AA453057F}" type="presParOf" srcId="{1D9D0D11-E181-448F-93F1-55753FFD5D0C}" destId="{AC25B277-502C-4FA0-B2C3-EC4001D81547}" srcOrd="4" destOrd="0" presId="urn:microsoft.com/office/officeart/2005/8/layout/arrow2"/>
    <dgm:cxn modelId="{A7526294-F28F-4E5B-AC16-E10879D3DBD2}" type="presParOf" srcId="{1D9D0D11-E181-448F-93F1-55753FFD5D0C}" destId="{C849DA7E-B980-4577-B423-392C9D73408E}" srcOrd="5" destOrd="0" presId="urn:microsoft.com/office/officeart/2005/8/layout/arrow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2D099-529F-49D4-95BE-D9D5A1F21EE6}">
      <dsp:nvSpPr>
        <dsp:cNvPr id="0" name=""/>
        <dsp:cNvSpPr/>
      </dsp:nvSpPr>
      <dsp:spPr>
        <a:xfrm>
          <a:off x="3192"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Community Development</a:t>
          </a:r>
        </a:p>
      </dsp:txBody>
      <dsp:txXfrm>
        <a:off x="3192" y="0"/>
        <a:ext cx="1120229" cy="902127"/>
      </dsp:txXfrm>
    </dsp:sp>
    <dsp:sp modelId="{815CC468-DF3D-4399-B51E-E344D291D02C}">
      <dsp:nvSpPr>
        <dsp:cNvPr id="0" name=""/>
        <dsp:cNvSpPr/>
      </dsp:nvSpPr>
      <dsp:spPr>
        <a:xfrm>
          <a:off x="115215"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Partnership development</a:t>
          </a:r>
        </a:p>
      </dsp:txBody>
      <dsp:txXfrm>
        <a:off x="128046" y="915032"/>
        <a:ext cx="870521" cy="412407"/>
      </dsp:txXfrm>
    </dsp:sp>
    <dsp:sp modelId="{6AEF1B1D-E275-43E3-B775-6C875DC3EEF2}">
      <dsp:nvSpPr>
        <dsp:cNvPr id="0" name=""/>
        <dsp:cNvSpPr/>
      </dsp:nvSpPr>
      <dsp:spPr>
        <a:xfrm>
          <a:off x="115215"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Public health alignment</a:t>
          </a:r>
        </a:p>
      </dsp:txBody>
      <dsp:txXfrm>
        <a:off x="128046" y="1420497"/>
        <a:ext cx="870521" cy="412407"/>
      </dsp:txXfrm>
    </dsp:sp>
    <dsp:sp modelId="{0D75DFC9-56F6-49DF-949C-11E7FD0FFA07}">
      <dsp:nvSpPr>
        <dsp:cNvPr id="0" name=""/>
        <dsp:cNvSpPr/>
      </dsp:nvSpPr>
      <dsp:spPr>
        <a:xfrm>
          <a:off x="115215"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Collaborative community projects</a:t>
          </a:r>
        </a:p>
      </dsp:txBody>
      <dsp:txXfrm>
        <a:off x="128046" y="1925961"/>
        <a:ext cx="870521" cy="412407"/>
      </dsp:txXfrm>
    </dsp:sp>
    <dsp:sp modelId="{DEE92668-A56C-4C64-B048-7DB8BE97384E}">
      <dsp:nvSpPr>
        <dsp:cNvPr id="0" name=""/>
        <dsp:cNvSpPr/>
      </dsp:nvSpPr>
      <dsp:spPr>
        <a:xfrm>
          <a:off x="115215"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Data reporting</a:t>
          </a:r>
        </a:p>
      </dsp:txBody>
      <dsp:txXfrm>
        <a:off x="128046" y="2431426"/>
        <a:ext cx="870521" cy="412407"/>
      </dsp:txXfrm>
    </dsp:sp>
    <dsp:sp modelId="{0A776264-A713-46B1-B623-E6580DBC1F87}">
      <dsp:nvSpPr>
        <dsp:cNvPr id="0" name=""/>
        <dsp:cNvSpPr/>
      </dsp:nvSpPr>
      <dsp:spPr>
        <a:xfrm>
          <a:off x="120743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Advocacy</a:t>
          </a:r>
        </a:p>
      </dsp:txBody>
      <dsp:txXfrm>
        <a:off x="1207438" y="0"/>
        <a:ext cx="1120229" cy="902127"/>
      </dsp:txXfrm>
    </dsp:sp>
    <dsp:sp modelId="{31E70F7B-2FD4-404D-BDC2-96E21A1D9C85}">
      <dsp:nvSpPr>
        <dsp:cNvPr id="0" name=""/>
        <dsp:cNvSpPr/>
      </dsp:nvSpPr>
      <dsp:spPr>
        <a:xfrm>
          <a:off x="131946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Local board, coalition, and civic participation</a:t>
          </a:r>
        </a:p>
      </dsp:txBody>
      <dsp:txXfrm>
        <a:off x="1336764" y="919687"/>
        <a:ext cx="861577" cy="556167"/>
      </dsp:txXfrm>
    </dsp:sp>
    <dsp:sp modelId="{9CFC1D57-4F12-417C-A32B-52038215A502}">
      <dsp:nvSpPr>
        <dsp:cNvPr id="0" name=""/>
        <dsp:cNvSpPr/>
      </dsp:nvSpPr>
      <dsp:spPr>
        <a:xfrm>
          <a:off x="131946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Community health PSAs</a:t>
          </a:r>
        </a:p>
      </dsp:txBody>
      <dsp:txXfrm>
        <a:off x="1336764" y="1601349"/>
        <a:ext cx="861577" cy="556167"/>
      </dsp:txXfrm>
    </dsp:sp>
    <dsp:sp modelId="{6099FF7B-A881-4869-AADA-A5ADE46B34F4}">
      <dsp:nvSpPr>
        <dsp:cNvPr id="0" name=""/>
        <dsp:cNvSpPr/>
      </dsp:nvSpPr>
      <dsp:spPr>
        <a:xfrm>
          <a:off x="131946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Government relations</a:t>
          </a:r>
        </a:p>
      </dsp:txBody>
      <dsp:txXfrm>
        <a:off x="1336764" y="2283011"/>
        <a:ext cx="861577" cy="556167"/>
      </dsp:txXfrm>
    </dsp:sp>
    <dsp:sp modelId="{5B5CF67C-FE03-494F-B45F-4B9D82AB5D3F}">
      <dsp:nvSpPr>
        <dsp:cNvPr id="0" name=""/>
        <dsp:cNvSpPr/>
      </dsp:nvSpPr>
      <dsp:spPr>
        <a:xfrm>
          <a:off x="2411685"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Programs and Initiatives</a:t>
          </a:r>
        </a:p>
      </dsp:txBody>
      <dsp:txXfrm>
        <a:off x="2411685" y="0"/>
        <a:ext cx="1120229" cy="902127"/>
      </dsp:txXfrm>
    </dsp:sp>
    <dsp:sp modelId="{B1D4EEA1-D4F4-4496-B134-CF21FAA85557}">
      <dsp:nvSpPr>
        <dsp:cNvPr id="0" name=""/>
        <dsp:cNvSpPr/>
      </dsp:nvSpPr>
      <dsp:spPr>
        <a:xfrm>
          <a:off x="2523708"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Prevention education</a:t>
          </a:r>
        </a:p>
      </dsp:txBody>
      <dsp:txXfrm>
        <a:off x="2536539" y="915032"/>
        <a:ext cx="870521" cy="412407"/>
      </dsp:txXfrm>
    </dsp:sp>
    <dsp:sp modelId="{8CC1E4A8-AB45-4989-98CD-2CB1A8B42073}">
      <dsp:nvSpPr>
        <dsp:cNvPr id="0" name=""/>
        <dsp:cNvSpPr/>
      </dsp:nvSpPr>
      <dsp:spPr>
        <a:xfrm>
          <a:off x="2523708"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Screenings</a:t>
          </a:r>
        </a:p>
      </dsp:txBody>
      <dsp:txXfrm>
        <a:off x="2536539" y="1420497"/>
        <a:ext cx="870521" cy="412407"/>
      </dsp:txXfrm>
    </dsp:sp>
    <dsp:sp modelId="{DF187F6E-92C5-4C28-9F71-D92FE1A3ED81}">
      <dsp:nvSpPr>
        <dsp:cNvPr id="0" name=""/>
        <dsp:cNvSpPr/>
      </dsp:nvSpPr>
      <dsp:spPr>
        <a:xfrm>
          <a:off x="2523708"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Health and wellness programs</a:t>
          </a:r>
        </a:p>
      </dsp:txBody>
      <dsp:txXfrm>
        <a:off x="2536539" y="1925961"/>
        <a:ext cx="870521" cy="412407"/>
      </dsp:txXfrm>
    </dsp:sp>
    <dsp:sp modelId="{5C6EF420-41D3-47C7-B13D-130FB9F13D7D}">
      <dsp:nvSpPr>
        <dsp:cNvPr id="0" name=""/>
        <dsp:cNvSpPr/>
      </dsp:nvSpPr>
      <dsp:spPr>
        <a:xfrm>
          <a:off x="2523708"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Social factor response</a:t>
          </a:r>
        </a:p>
      </dsp:txBody>
      <dsp:txXfrm>
        <a:off x="2536539" y="2431426"/>
        <a:ext cx="870521" cy="412407"/>
      </dsp:txXfrm>
    </dsp:sp>
    <dsp:sp modelId="{92CECC12-849A-4CF0-92BD-F12F561F0EF9}">
      <dsp:nvSpPr>
        <dsp:cNvPr id="0" name=""/>
        <dsp:cNvSpPr/>
      </dsp:nvSpPr>
      <dsp:spPr>
        <a:xfrm>
          <a:off x="3615931"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Financial Support</a:t>
          </a:r>
        </a:p>
      </dsp:txBody>
      <dsp:txXfrm>
        <a:off x="3615931" y="0"/>
        <a:ext cx="1120229" cy="902127"/>
      </dsp:txXfrm>
    </dsp:sp>
    <dsp:sp modelId="{38E0E042-506D-4D3D-9FAF-F9FA05F9FA62}">
      <dsp:nvSpPr>
        <dsp:cNvPr id="0" name=""/>
        <dsp:cNvSpPr/>
      </dsp:nvSpPr>
      <dsp:spPr>
        <a:xfrm>
          <a:off x="3727954"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Project funding (grants)</a:t>
          </a:r>
        </a:p>
      </dsp:txBody>
      <dsp:txXfrm>
        <a:off x="3745257" y="919687"/>
        <a:ext cx="861577" cy="556167"/>
      </dsp:txXfrm>
    </dsp:sp>
    <dsp:sp modelId="{C8EA7F80-AB6F-4C95-831D-D6E14B7AA208}">
      <dsp:nvSpPr>
        <dsp:cNvPr id="0" name=""/>
        <dsp:cNvSpPr/>
      </dsp:nvSpPr>
      <dsp:spPr>
        <a:xfrm>
          <a:off x="3727954"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Donations</a:t>
          </a:r>
        </a:p>
      </dsp:txBody>
      <dsp:txXfrm>
        <a:off x="3745257" y="1601349"/>
        <a:ext cx="861577" cy="556167"/>
      </dsp:txXfrm>
    </dsp:sp>
    <dsp:sp modelId="{EE091522-015C-4EE2-8C89-65C86414DA65}">
      <dsp:nvSpPr>
        <dsp:cNvPr id="0" name=""/>
        <dsp:cNvSpPr/>
      </dsp:nvSpPr>
      <dsp:spPr>
        <a:xfrm>
          <a:off x="3727954"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Grants (health system projects and initiatives)</a:t>
          </a:r>
        </a:p>
      </dsp:txBody>
      <dsp:txXfrm>
        <a:off x="3745257" y="2283011"/>
        <a:ext cx="861577" cy="556167"/>
      </dsp:txXfrm>
    </dsp:sp>
    <dsp:sp modelId="{BB7ED7AF-A51B-4632-BA79-47B4B8425084}">
      <dsp:nvSpPr>
        <dsp:cNvPr id="0" name=""/>
        <dsp:cNvSpPr/>
      </dsp:nvSpPr>
      <dsp:spPr>
        <a:xfrm>
          <a:off x="482017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Clinical Alignment</a:t>
          </a:r>
        </a:p>
      </dsp:txBody>
      <dsp:txXfrm>
        <a:off x="4820178" y="0"/>
        <a:ext cx="1120229" cy="902127"/>
      </dsp:txXfrm>
    </dsp:sp>
    <dsp:sp modelId="{54C4B613-5449-4F03-B90E-053B256D6FB6}">
      <dsp:nvSpPr>
        <dsp:cNvPr id="0" name=""/>
        <dsp:cNvSpPr/>
      </dsp:nvSpPr>
      <dsp:spPr>
        <a:xfrm>
          <a:off x="493220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Primary care</a:t>
          </a:r>
        </a:p>
      </dsp:txBody>
      <dsp:txXfrm>
        <a:off x="4949504" y="919687"/>
        <a:ext cx="861577" cy="556167"/>
      </dsp:txXfrm>
    </dsp:sp>
    <dsp:sp modelId="{EBE646AB-D07F-4143-9ACE-5FF66FA02F74}">
      <dsp:nvSpPr>
        <dsp:cNvPr id="0" name=""/>
        <dsp:cNvSpPr/>
      </dsp:nvSpPr>
      <dsp:spPr>
        <a:xfrm>
          <a:off x="493220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Population health</a:t>
          </a:r>
        </a:p>
      </dsp:txBody>
      <dsp:txXfrm>
        <a:off x="4949504" y="1601349"/>
        <a:ext cx="861577" cy="556167"/>
      </dsp:txXfrm>
    </dsp:sp>
    <dsp:sp modelId="{90FE53BD-EBE0-42B1-B2E3-CD936EF83B29}">
      <dsp:nvSpPr>
        <dsp:cNvPr id="0" name=""/>
        <dsp:cNvSpPr/>
      </dsp:nvSpPr>
      <dsp:spPr>
        <a:xfrm>
          <a:off x="493220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Quality</a:t>
          </a:r>
        </a:p>
      </dsp:txBody>
      <dsp:txXfrm>
        <a:off x="4949504" y="2283011"/>
        <a:ext cx="861577" cy="556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A1FFC-9A32-4B14-8B8C-E799F5CBC01D}">
      <dsp:nvSpPr>
        <dsp:cNvPr id="0" name=""/>
        <dsp:cNvSpPr/>
      </dsp:nvSpPr>
      <dsp:spPr>
        <a:xfrm>
          <a:off x="0" y="4113191"/>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6A5D91-83BF-463C-9705-C2510D2CA53C}">
      <dsp:nvSpPr>
        <dsp:cNvPr id="0" name=""/>
        <dsp:cNvSpPr/>
      </dsp:nvSpPr>
      <dsp:spPr>
        <a:xfrm>
          <a:off x="0" y="2877458"/>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ABACE-129F-4DC8-B154-A7ACB318F848}">
      <dsp:nvSpPr>
        <dsp:cNvPr id="0" name=""/>
        <dsp:cNvSpPr/>
      </dsp:nvSpPr>
      <dsp:spPr>
        <a:xfrm>
          <a:off x="0" y="1641726"/>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A3E6C-71A7-42D6-B71D-C540B1F27217}">
      <dsp:nvSpPr>
        <dsp:cNvPr id="0" name=""/>
        <dsp:cNvSpPr/>
      </dsp:nvSpPr>
      <dsp:spPr>
        <a:xfrm>
          <a:off x="0" y="405993"/>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5E504-CAFF-4F34-AAD7-D5B6BF3CD065}">
      <dsp:nvSpPr>
        <dsp:cNvPr id="0" name=""/>
        <dsp:cNvSpPr/>
      </dsp:nvSpPr>
      <dsp:spPr>
        <a:xfrm>
          <a:off x="1545335" y="874"/>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Causes of Death</a:t>
          </a:r>
        </a:p>
      </dsp:txBody>
      <dsp:txXfrm>
        <a:off x="1545335" y="874"/>
        <a:ext cx="4398264" cy="405118"/>
      </dsp:txXfrm>
    </dsp:sp>
    <dsp:sp modelId="{DEB937ED-48C8-47EB-95D4-3CD5BE8A0796}">
      <dsp:nvSpPr>
        <dsp:cNvPr id="0" name=""/>
        <dsp:cNvSpPr/>
      </dsp:nvSpPr>
      <dsp:spPr>
        <a:xfrm>
          <a:off x="0" y="874"/>
          <a:ext cx="1545336" cy="405118"/>
        </a:xfrm>
        <a:prstGeom prst="round2SameRect">
          <a:avLst>
            <a:gd name="adj1" fmla="val 16670"/>
            <a:gd name="adj2" fmla="val 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20654"/>
        <a:ext cx="1505776" cy="385338"/>
      </dsp:txXfrm>
    </dsp:sp>
    <dsp:sp modelId="{B0A5D8D6-10E8-40F9-9706-414F0E24822C}">
      <dsp:nvSpPr>
        <dsp:cNvPr id="0" name=""/>
        <dsp:cNvSpPr/>
      </dsp:nvSpPr>
      <dsp:spPr>
        <a:xfrm>
          <a:off x="0" y="405993"/>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Cancer (all forms)</a:t>
          </a:r>
        </a:p>
        <a:p>
          <a:pPr marL="57150" lvl="1" indent="-57150" algn="l" defTabSz="400050">
            <a:lnSpc>
              <a:spcPct val="90000"/>
            </a:lnSpc>
            <a:spcBef>
              <a:spcPct val="0"/>
            </a:spcBef>
            <a:spcAft>
              <a:spcPct val="15000"/>
            </a:spcAft>
            <a:buChar char="••"/>
          </a:pPr>
          <a:r>
            <a:rPr lang="en-US" sz="900" kern="1200"/>
            <a:t>Heart disease  </a:t>
          </a:r>
        </a:p>
        <a:p>
          <a:pPr marL="57150" lvl="1" indent="-57150" algn="l" defTabSz="400050">
            <a:lnSpc>
              <a:spcPct val="90000"/>
            </a:lnSpc>
            <a:spcBef>
              <a:spcPct val="0"/>
            </a:spcBef>
            <a:spcAft>
              <a:spcPct val="15000"/>
            </a:spcAft>
            <a:buChar char="••"/>
          </a:pPr>
          <a:r>
            <a:rPr lang="en-US" sz="900" kern="1200"/>
            <a:t>Unintentional injury</a:t>
          </a:r>
        </a:p>
        <a:p>
          <a:pPr marL="57150" lvl="1" indent="-57150" algn="l" defTabSz="400050">
            <a:lnSpc>
              <a:spcPct val="90000"/>
            </a:lnSpc>
            <a:spcBef>
              <a:spcPct val="0"/>
            </a:spcBef>
            <a:spcAft>
              <a:spcPct val="15000"/>
            </a:spcAft>
            <a:buChar char="••"/>
          </a:pPr>
          <a:r>
            <a:rPr lang="en-US" sz="900" kern="1200"/>
            <a:t>Pulmonary-respiratory disease</a:t>
          </a:r>
        </a:p>
        <a:p>
          <a:pPr marL="57150" lvl="1" indent="-57150" algn="l" defTabSz="400050">
            <a:lnSpc>
              <a:spcPct val="90000"/>
            </a:lnSpc>
            <a:spcBef>
              <a:spcPct val="0"/>
            </a:spcBef>
            <a:spcAft>
              <a:spcPct val="15000"/>
            </a:spcAft>
            <a:buChar char="••"/>
          </a:pPr>
          <a:r>
            <a:rPr lang="en-US" sz="900" kern="1200"/>
            <a:t>Stroke</a:t>
          </a:r>
        </a:p>
      </dsp:txBody>
      <dsp:txXfrm>
        <a:off x="0" y="405993"/>
        <a:ext cx="5943600" cy="810358"/>
      </dsp:txXfrm>
    </dsp:sp>
    <dsp:sp modelId="{5A86525A-13BA-42EB-A0CD-F7F0AB377354}">
      <dsp:nvSpPr>
        <dsp:cNvPr id="0" name=""/>
        <dsp:cNvSpPr/>
      </dsp:nvSpPr>
      <dsp:spPr>
        <a:xfrm>
          <a:off x="1545335" y="1236607"/>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Issues</a:t>
          </a:r>
        </a:p>
      </dsp:txBody>
      <dsp:txXfrm>
        <a:off x="1545335" y="1236607"/>
        <a:ext cx="4398264" cy="405118"/>
      </dsp:txXfrm>
    </dsp:sp>
    <dsp:sp modelId="{962AF534-173E-4317-B48D-9F8EEADF67CF}">
      <dsp:nvSpPr>
        <dsp:cNvPr id="0" name=""/>
        <dsp:cNvSpPr/>
      </dsp:nvSpPr>
      <dsp:spPr>
        <a:xfrm>
          <a:off x="0" y="1236607"/>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1256387"/>
        <a:ext cx="1505776" cy="385338"/>
      </dsp:txXfrm>
    </dsp:sp>
    <dsp:sp modelId="{3552ADD7-D9C4-44B5-9ED9-4F7D2D697A39}">
      <dsp:nvSpPr>
        <dsp:cNvPr id="0" name=""/>
        <dsp:cNvSpPr/>
      </dsp:nvSpPr>
      <dsp:spPr>
        <a:xfrm>
          <a:off x="0" y="1641726"/>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Substance use disorder</a:t>
          </a:r>
        </a:p>
        <a:p>
          <a:pPr marL="57150" lvl="1" indent="-57150" algn="l" defTabSz="400050">
            <a:lnSpc>
              <a:spcPct val="90000"/>
            </a:lnSpc>
            <a:spcBef>
              <a:spcPct val="0"/>
            </a:spcBef>
            <a:spcAft>
              <a:spcPct val="15000"/>
            </a:spcAft>
            <a:buChar char="••"/>
          </a:pPr>
          <a:r>
            <a:rPr lang="en-US" sz="900" kern="1200"/>
            <a:t>Obesity and diabetes</a:t>
          </a:r>
        </a:p>
        <a:p>
          <a:pPr marL="57150" lvl="1" indent="-57150" algn="l" defTabSz="400050">
            <a:lnSpc>
              <a:spcPct val="90000"/>
            </a:lnSpc>
            <a:spcBef>
              <a:spcPct val="0"/>
            </a:spcBef>
            <a:spcAft>
              <a:spcPct val="15000"/>
            </a:spcAft>
            <a:buChar char="••"/>
          </a:pPr>
          <a:r>
            <a:rPr lang="en-US" sz="900" kern="1200"/>
            <a:t>Depression and anxiety</a:t>
          </a:r>
        </a:p>
        <a:p>
          <a:pPr marL="57150" lvl="1" indent="-57150" algn="l" defTabSz="400050">
            <a:lnSpc>
              <a:spcPct val="90000"/>
            </a:lnSpc>
            <a:spcBef>
              <a:spcPct val="0"/>
            </a:spcBef>
            <a:spcAft>
              <a:spcPct val="15000"/>
            </a:spcAft>
            <a:buChar char="••"/>
          </a:pPr>
          <a:r>
            <a:rPr lang="en-US" sz="900" kern="1200"/>
            <a:t>Lung cancer and COPD</a:t>
          </a:r>
        </a:p>
        <a:p>
          <a:pPr marL="57150" lvl="1" indent="-57150" algn="l" defTabSz="400050">
            <a:lnSpc>
              <a:spcPct val="90000"/>
            </a:lnSpc>
            <a:spcBef>
              <a:spcPct val="0"/>
            </a:spcBef>
            <a:spcAft>
              <a:spcPct val="15000"/>
            </a:spcAft>
            <a:buChar char="••"/>
          </a:pPr>
          <a:r>
            <a:rPr lang="en-US" sz="900" kern="1200"/>
            <a:t>Child wellness and safety</a:t>
          </a:r>
        </a:p>
      </dsp:txBody>
      <dsp:txXfrm>
        <a:off x="0" y="1641726"/>
        <a:ext cx="5943600" cy="810358"/>
      </dsp:txXfrm>
    </dsp:sp>
    <dsp:sp modelId="{999DFB55-26A7-4B89-972C-E44F2E2D8C9A}">
      <dsp:nvSpPr>
        <dsp:cNvPr id="0" name=""/>
        <dsp:cNvSpPr/>
      </dsp:nvSpPr>
      <dsp:spPr>
        <a:xfrm>
          <a:off x="1545335" y="2472340"/>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Behaviors</a:t>
          </a:r>
        </a:p>
      </dsp:txBody>
      <dsp:txXfrm>
        <a:off x="1545335" y="2472340"/>
        <a:ext cx="4398264" cy="405118"/>
      </dsp:txXfrm>
    </dsp:sp>
    <dsp:sp modelId="{293E827F-C9FB-48A1-AD90-BAEA1FBA7316}">
      <dsp:nvSpPr>
        <dsp:cNvPr id="0" name=""/>
        <dsp:cNvSpPr/>
      </dsp:nvSpPr>
      <dsp:spPr>
        <a:xfrm>
          <a:off x="0" y="2472340"/>
          <a:ext cx="1545336" cy="405118"/>
        </a:xfrm>
        <a:prstGeom prst="round2SameRect">
          <a:avLst>
            <a:gd name="adj1" fmla="val 16670"/>
            <a:gd name="adj2" fmla="val 0"/>
          </a:avLst>
        </a:prstGeom>
        <a:solidFill>
          <a:schemeClr val="accent1">
            <a:shade val="50000"/>
            <a:hueOff val="334258"/>
            <a:satOff val="8955"/>
            <a:lumOff val="39453"/>
            <a:alphaOff val="0"/>
          </a:schemeClr>
        </a:solidFill>
        <a:ln w="12700" cap="flat" cmpd="sng" algn="ctr">
          <a:solidFill>
            <a:schemeClr val="accent1">
              <a:shade val="50000"/>
              <a:hueOff val="334258"/>
              <a:satOff val="8955"/>
              <a:lumOff val="394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2492120"/>
        <a:ext cx="1505776" cy="385338"/>
      </dsp:txXfrm>
    </dsp:sp>
    <dsp:sp modelId="{0F0F410A-9125-4FF9-A7E2-11C5AA82EE29}">
      <dsp:nvSpPr>
        <dsp:cNvPr id="0" name=""/>
        <dsp:cNvSpPr/>
      </dsp:nvSpPr>
      <dsp:spPr>
        <a:xfrm>
          <a:off x="0" y="2877458"/>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Drug and alcohol use</a:t>
          </a:r>
        </a:p>
        <a:p>
          <a:pPr marL="57150" lvl="1" indent="-57150" algn="l" defTabSz="400050">
            <a:lnSpc>
              <a:spcPct val="90000"/>
            </a:lnSpc>
            <a:spcBef>
              <a:spcPct val="0"/>
            </a:spcBef>
            <a:spcAft>
              <a:spcPct val="15000"/>
            </a:spcAft>
            <a:buChar char="••"/>
          </a:pPr>
          <a:r>
            <a:rPr lang="en-US" sz="900" kern="1200"/>
            <a:t>Mental health management</a:t>
          </a:r>
        </a:p>
        <a:p>
          <a:pPr marL="57150" lvl="1" indent="-57150" algn="l" defTabSz="400050">
            <a:lnSpc>
              <a:spcPct val="90000"/>
            </a:lnSpc>
            <a:spcBef>
              <a:spcPct val="0"/>
            </a:spcBef>
            <a:spcAft>
              <a:spcPct val="15000"/>
            </a:spcAft>
            <a:buChar char="••"/>
          </a:pPr>
          <a:r>
            <a:rPr lang="en-US" sz="900" kern="1200"/>
            <a:t>Tobacco use and vaping</a:t>
          </a:r>
        </a:p>
        <a:p>
          <a:pPr marL="57150" lvl="1" indent="-57150" algn="l" defTabSz="400050">
            <a:lnSpc>
              <a:spcPct val="90000"/>
            </a:lnSpc>
            <a:spcBef>
              <a:spcPct val="0"/>
            </a:spcBef>
            <a:spcAft>
              <a:spcPct val="15000"/>
            </a:spcAft>
            <a:buChar char="••"/>
          </a:pPr>
          <a:r>
            <a:rPr lang="en-US" sz="900" kern="1200"/>
            <a:t>Poor nutrition</a:t>
          </a:r>
        </a:p>
        <a:p>
          <a:pPr marL="57150" lvl="1" indent="-57150" algn="l" defTabSz="400050">
            <a:lnSpc>
              <a:spcPct val="90000"/>
            </a:lnSpc>
            <a:spcBef>
              <a:spcPct val="0"/>
            </a:spcBef>
            <a:spcAft>
              <a:spcPct val="15000"/>
            </a:spcAft>
            <a:buChar char="••"/>
          </a:pPr>
          <a:r>
            <a:rPr lang="en-US" sz="900" kern="1200"/>
            <a:t>Limited primary care utilization</a:t>
          </a:r>
        </a:p>
      </dsp:txBody>
      <dsp:txXfrm>
        <a:off x="0" y="2877458"/>
        <a:ext cx="5943600" cy="810358"/>
      </dsp:txXfrm>
    </dsp:sp>
    <dsp:sp modelId="{C79BAF03-6EB2-477A-BB4D-BC2A64845366}">
      <dsp:nvSpPr>
        <dsp:cNvPr id="0" name=""/>
        <dsp:cNvSpPr/>
      </dsp:nvSpPr>
      <dsp:spPr>
        <a:xfrm>
          <a:off x="1545335" y="3708073"/>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Environmental Factors</a:t>
          </a:r>
        </a:p>
      </dsp:txBody>
      <dsp:txXfrm>
        <a:off x="1545335" y="3708073"/>
        <a:ext cx="4398264" cy="405118"/>
      </dsp:txXfrm>
    </dsp:sp>
    <dsp:sp modelId="{2F79F97F-E18B-4125-896D-3A4038CFC90E}">
      <dsp:nvSpPr>
        <dsp:cNvPr id="0" name=""/>
        <dsp:cNvSpPr/>
      </dsp:nvSpPr>
      <dsp:spPr>
        <a:xfrm>
          <a:off x="0" y="3708073"/>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3727853"/>
        <a:ext cx="1505776" cy="385338"/>
      </dsp:txXfrm>
    </dsp:sp>
    <dsp:sp modelId="{DF61DF01-1D71-41D8-90CB-9D8DCE75A136}">
      <dsp:nvSpPr>
        <dsp:cNvPr id="0" name=""/>
        <dsp:cNvSpPr/>
      </dsp:nvSpPr>
      <dsp:spPr>
        <a:xfrm>
          <a:off x="0" y="4113191"/>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Economics and poverty</a:t>
          </a:r>
        </a:p>
        <a:p>
          <a:pPr marL="57150" lvl="1" indent="-57150" algn="l" defTabSz="400050">
            <a:lnSpc>
              <a:spcPct val="90000"/>
            </a:lnSpc>
            <a:spcBef>
              <a:spcPct val="0"/>
            </a:spcBef>
            <a:spcAft>
              <a:spcPct val="15000"/>
            </a:spcAft>
            <a:buChar char="••"/>
          </a:pPr>
          <a:r>
            <a:rPr lang="en-US" sz="900" kern="1200"/>
            <a:t>Access to basic needs (housing, food, and transportation)</a:t>
          </a:r>
        </a:p>
        <a:p>
          <a:pPr marL="57150" lvl="1" indent="-57150" algn="l" defTabSz="400050">
            <a:lnSpc>
              <a:spcPct val="90000"/>
            </a:lnSpc>
            <a:spcBef>
              <a:spcPct val="0"/>
            </a:spcBef>
            <a:spcAft>
              <a:spcPct val="15000"/>
            </a:spcAft>
            <a:buChar char="••"/>
          </a:pPr>
          <a:r>
            <a:rPr lang="en-US" sz="900" kern="1200"/>
            <a:t>Safety (crime and interpersonal violence)</a:t>
          </a:r>
        </a:p>
        <a:p>
          <a:pPr marL="57150" lvl="1" indent="-57150" algn="l" defTabSz="400050">
            <a:lnSpc>
              <a:spcPct val="90000"/>
            </a:lnSpc>
            <a:spcBef>
              <a:spcPct val="0"/>
            </a:spcBef>
            <a:spcAft>
              <a:spcPct val="15000"/>
            </a:spcAft>
            <a:buChar char="••"/>
          </a:pPr>
          <a:r>
            <a:rPr lang="en-US" sz="900" kern="1200"/>
            <a:t>Health care access (preventive services)</a:t>
          </a:r>
        </a:p>
        <a:p>
          <a:pPr marL="57150" lvl="1" indent="-57150" algn="l" defTabSz="400050">
            <a:lnSpc>
              <a:spcPct val="90000"/>
            </a:lnSpc>
            <a:spcBef>
              <a:spcPct val="0"/>
            </a:spcBef>
            <a:spcAft>
              <a:spcPct val="15000"/>
            </a:spcAft>
            <a:buChar char="••"/>
          </a:pPr>
          <a:r>
            <a:rPr lang="en-US" sz="900" kern="1200"/>
            <a:t>Air quality</a:t>
          </a:r>
        </a:p>
      </dsp:txBody>
      <dsp:txXfrm>
        <a:off x="0" y="4113191"/>
        <a:ext cx="5943600" cy="8103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61F67-625B-4A72-AA46-C2B043C9F943}">
      <dsp:nvSpPr>
        <dsp:cNvPr id="0" name=""/>
        <dsp:cNvSpPr/>
      </dsp:nvSpPr>
      <dsp:spPr>
        <a:xfrm rot="16200000">
          <a:off x="571500" y="-571500"/>
          <a:ext cx="1600200" cy="2743200"/>
        </a:xfrm>
        <a:prstGeom prst="round1Rect">
          <a:avLst/>
        </a:prstGeom>
        <a:solidFill>
          <a:srgbClr val="0247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Strengths</a:t>
          </a:r>
        </a:p>
        <a:p>
          <a:pPr marL="57150" lvl="1" indent="-57150" algn="l" defTabSz="488950">
            <a:lnSpc>
              <a:spcPct val="90000"/>
            </a:lnSpc>
            <a:spcBef>
              <a:spcPct val="0"/>
            </a:spcBef>
            <a:spcAft>
              <a:spcPct val="15000"/>
            </a:spcAft>
            <a:buChar char="••"/>
          </a:pPr>
          <a:r>
            <a:rPr lang="en-US" sz="1100" kern="1200"/>
            <a:t>Staff expertise</a:t>
          </a:r>
        </a:p>
        <a:p>
          <a:pPr marL="57150" lvl="1" indent="-57150" algn="l" defTabSz="488950">
            <a:lnSpc>
              <a:spcPct val="90000"/>
            </a:lnSpc>
            <a:spcBef>
              <a:spcPct val="0"/>
            </a:spcBef>
            <a:spcAft>
              <a:spcPct val="15000"/>
            </a:spcAft>
            <a:buChar char="••"/>
          </a:pPr>
          <a:r>
            <a:rPr lang="en-US" sz="1100" kern="1200"/>
            <a:t>Quality care focus</a:t>
          </a:r>
        </a:p>
        <a:p>
          <a:pPr marL="57150" lvl="1" indent="-57150" algn="l" defTabSz="488950">
            <a:lnSpc>
              <a:spcPct val="90000"/>
            </a:lnSpc>
            <a:spcBef>
              <a:spcPct val="0"/>
            </a:spcBef>
            <a:spcAft>
              <a:spcPct val="15000"/>
            </a:spcAft>
            <a:buChar char="••"/>
          </a:pPr>
          <a:r>
            <a:rPr lang="en-US" sz="1100" kern="1200"/>
            <a:t>Regional partnerships</a:t>
          </a:r>
        </a:p>
        <a:p>
          <a:pPr marL="57150" lvl="1" indent="-57150" algn="l" defTabSz="488950">
            <a:lnSpc>
              <a:spcPct val="90000"/>
            </a:lnSpc>
            <a:spcBef>
              <a:spcPct val="0"/>
            </a:spcBef>
            <a:spcAft>
              <a:spcPct val="15000"/>
            </a:spcAft>
            <a:buChar char="••"/>
          </a:pPr>
          <a:r>
            <a:rPr lang="en-US" sz="1100" kern="1200"/>
            <a:t>Capacity of community health and wellness team (grant funding and expertise)</a:t>
          </a:r>
        </a:p>
        <a:p>
          <a:pPr marL="57150" lvl="1" indent="-57150" algn="l" defTabSz="355600">
            <a:lnSpc>
              <a:spcPct val="90000"/>
            </a:lnSpc>
            <a:spcBef>
              <a:spcPct val="0"/>
            </a:spcBef>
            <a:spcAft>
              <a:spcPct val="15000"/>
            </a:spcAft>
            <a:buChar char="••"/>
          </a:pPr>
          <a:endParaRPr lang="en-US" sz="800" kern="1200"/>
        </a:p>
      </dsp:txBody>
      <dsp:txXfrm rot="5400000">
        <a:off x="-1" y="1"/>
        <a:ext cx="2743200" cy="1200150"/>
      </dsp:txXfrm>
    </dsp:sp>
    <dsp:sp modelId="{9F285E35-529A-45C1-938F-55888F40A2A8}">
      <dsp:nvSpPr>
        <dsp:cNvPr id="0" name=""/>
        <dsp:cNvSpPr/>
      </dsp:nvSpPr>
      <dsp:spPr>
        <a:xfrm>
          <a:off x="2743200" y="0"/>
          <a:ext cx="2743200" cy="1600200"/>
        </a:xfrm>
        <a:prstGeom prst="round1Rect">
          <a:avLst/>
        </a:prstGeom>
        <a:solidFill>
          <a:srgbClr val="1C6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Weaknesses</a:t>
          </a:r>
        </a:p>
        <a:p>
          <a:pPr marL="57150" lvl="1" indent="-57150" algn="l" defTabSz="488950">
            <a:lnSpc>
              <a:spcPct val="90000"/>
            </a:lnSpc>
            <a:spcBef>
              <a:spcPct val="0"/>
            </a:spcBef>
            <a:spcAft>
              <a:spcPct val="15000"/>
            </a:spcAft>
            <a:buChar char="••"/>
          </a:pPr>
          <a:r>
            <a:rPr lang="en-US" sz="1100" kern="1200"/>
            <a:t>Historic culture of health</a:t>
          </a:r>
        </a:p>
        <a:p>
          <a:pPr marL="57150" lvl="1" indent="-57150" algn="l" defTabSz="488950">
            <a:lnSpc>
              <a:spcPct val="90000"/>
            </a:lnSpc>
            <a:spcBef>
              <a:spcPct val="0"/>
            </a:spcBef>
            <a:spcAft>
              <a:spcPct val="15000"/>
            </a:spcAft>
            <a:buChar char="••"/>
          </a:pPr>
          <a:r>
            <a:rPr lang="en-US" sz="1100" kern="1200"/>
            <a:t>Geographic barriers</a:t>
          </a:r>
        </a:p>
        <a:p>
          <a:pPr marL="57150" lvl="1" indent="-57150" algn="l" defTabSz="488950">
            <a:lnSpc>
              <a:spcPct val="90000"/>
            </a:lnSpc>
            <a:spcBef>
              <a:spcPct val="0"/>
            </a:spcBef>
            <a:spcAft>
              <a:spcPct val="15000"/>
            </a:spcAft>
            <a:buChar char="••"/>
          </a:pPr>
          <a:r>
            <a:rPr lang="en-US" sz="1100" kern="1200"/>
            <a:t>Social barriers (poverty and education)</a:t>
          </a:r>
        </a:p>
      </dsp:txBody>
      <dsp:txXfrm>
        <a:off x="2743200" y="0"/>
        <a:ext cx="2743200" cy="1200150"/>
      </dsp:txXfrm>
    </dsp:sp>
    <dsp:sp modelId="{6F8C9F87-FADF-49C0-B52F-9F8047F7A3D0}">
      <dsp:nvSpPr>
        <dsp:cNvPr id="0" name=""/>
        <dsp:cNvSpPr/>
      </dsp:nvSpPr>
      <dsp:spPr>
        <a:xfrm rot="10800000">
          <a:off x="0" y="1600200"/>
          <a:ext cx="2743200" cy="1600200"/>
        </a:xfrm>
        <a:prstGeom prst="round1Rect">
          <a:avLst/>
        </a:prstGeom>
        <a:solidFill>
          <a:srgbClr val="4A81B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Opportunities</a:t>
          </a:r>
        </a:p>
        <a:p>
          <a:pPr marL="57150" lvl="1" indent="-57150" algn="l" defTabSz="488950">
            <a:lnSpc>
              <a:spcPct val="90000"/>
            </a:lnSpc>
            <a:spcBef>
              <a:spcPct val="0"/>
            </a:spcBef>
            <a:spcAft>
              <a:spcPct val="15000"/>
            </a:spcAft>
            <a:buChar char="••"/>
          </a:pPr>
          <a:r>
            <a:rPr lang="en-US" sz="1100" kern="1200"/>
            <a:t>Request from schools for health services</a:t>
          </a:r>
        </a:p>
        <a:p>
          <a:pPr marL="57150" lvl="1" indent="-57150" algn="l" defTabSz="488950">
            <a:lnSpc>
              <a:spcPct val="90000"/>
            </a:lnSpc>
            <a:spcBef>
              <a:spcPct val="0"/>
            </a:spcBef>
            <a:spcAft>
              <a:spcPct val="15000"/>
            </a:spcAft>
            <a:buChar char="••"/>
          </a:pPr>
          <a:r>
            <a:rPr lang="en-US" sz="1100" kern="1200"/>
            <a:t>New funding for school-based wellness</a:t>
          </a:r>
        </a:p>
        <a:p>
          <a:pPr marL="57150" lvl="1" indent="-57150" algn="l" defTabSz="488950">
            <a:lnSpc>
              <a:spcPct val="90000"/>
            </a:lnSpc>
            <a:spcBef>
              <a:spcPct val="0"/>
            </a:spcBef>
            <a:spcAft>
              <a:spcPct val="15000"/>
            </a:spcAft>
            <a:buChar char="••"/>
          </a:pPr>
          <a:r>
            <a:rPr lang="en-US" sz="1100" kern="1200"/>
            <a:t>Better alignment with clinical teams</a:t>
          </a:r>
        </a:p>
        <a:p>
          <a:pPr marL="57150" lvl="1" indent="-57150" algn="l" defTabSz="488950">
            <a:lnSpc>
              <a:spcPct val="90000"/>
            </a:lnSpc>
            <a:spcBef>
              <a:spcPct val="0"/>
            </a:spcBef>
            <a:spcAft>
              <a:spcPct val="15000"/>
            </a:spcAft>
            <a:buChar char="••"/>
          </a:pPr>
          <a:r>
            <a:rPr lang="en-US" sz="1100" kern="1200"/>
            <a:t>Improved education and access to community resources</a:t>
          </a:r>
        </a:p>
      </dsp:txBody>
      <dsp:txXfrm rot="10800000">
        <a:off x="0" y="2000250"/>
        <a:ext cx="2743200" cy="1200150"/>
      </dsp:txXfrm>
    </dsp:sp>
    <dsp:sp modelId="{277F6606-1A40-42D4-B0EA-F962155110E2}">
      <dsp:nvSpPr>
        <dsp:cNvPr id="0" name=""/>
        <dsp:cNvSpPr/>
      </dsp:nvSpPr>
      <dsp:spPr>
        <a:xfrm rot="5400000">
          <a:off x="3314700" y="1028700"/>
          <a:ext cx="1600200" cy="2743200"/>
        </a:xfrm>
        <a:prstGeom prst="round1Rect">
          <a:avLst/>
        </a:prstGeom>
        <a:solidFill>
          <a:srgbClr val="95A1A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Threats</a:t>
          </a:r>
        </a:p>
        <a:p>
          <a:pPr marL="57150" lvl="1" indent="-57150" algn="l" defTabSz="488950">
            <a:lnSpc>
              <a:spcPct val="90000"/>
            </a:lnSpc>
            <a:spcBef>
              <a:spcPct val="0"/>
            </a:spcBef>
            <a:spcAft>
              <a:spcPct val="15000"/>
            </a:spcAft>
            <a:buChar char="••"/>
          </a:pPr>
          <a:r>
            <a:rPr lang="en-US" sz="1100" kern="1200"/>
            <a:t>Post-COVID staffing issues</a:t>
          </a:r>
        </a:p>
        <a:p>
          <a:pPr marL="57150" lvl="1" indent="-57150" algn="l" defTabSz="488950">
            <a:lnSpc>
              <a:spcPct val="90000"/>
            </a:lnSpc>
            <a:spcBef>
              <a:spcPct val="0"/>
            </a:spcBef>
            <a:spcAft>
              <a:spcPct val="15000"/>
            </a:spcAft>
            <a:buChar char="••"/>
          </a:pPr>
          <a:r>
            <a:rPr lang="en-US" sz="1100" kern="1200"/>
            <a:t>Cost of addressing social determinants</a:t>
          </a:r>
        </a:p>
        <a:p>
          <a:pPr marL="57150" lvl="1" indent="-57150" algn="l" defTabSz="488950">
            <a:lnSpc>
              <a:spcPct val="90000"/>
            </a:lnSpc>
            <a:spcBef>
              <a:spcPct val="0"/>
            </a:spcBef>
            <a:spcAft>
              <a:spcPct val="15000"/>
            </a:spcAft>
            <a:buChar char="••"/>
          </a:pPr>
          <a:r>
            <a:rPr lang="en-US" sz="1100" kern="1200"/>
            <a:t>Continued changes in payment</a:t>
          </a:r>
        </a:p>
        <a:p>
          <a:pPr marL="57150" lvl="1" indent="-57150" algn="l" defTabSz="488950">
            <a:lnSpc>
              <a:spcPct val="90000"/>
            </a:lnSpc>
            <a:spcBef>
              <a:spcPct val="0"/>
            </a:spcBef>
            <a:spcAft>
              <a:spcPct val="15000"/>
            </a:spcAft>
            <a:buChar char="••"/>
          </a:pPr>
          <a:r>
            <a:rPr lang="en-US" sz="1100" kern="1200"/>
            <a:t>Continued reduced capacity of health care partners (SNF, Health Departments, etc.)</a:t>
          </a:r>
        </a:p>
      </dsp:txBody>
      <dsp:txXfrm rot="-5400000">
        <a:off x="2743200" y="2000250"/>
        <a:ext cx="2743200" cy="1200150"/>
      </dsp:txXfrm>
    </dsp:sp>
    <dsp:sp modelId="{BA557811-FC47-4F63-8010-C4CD17C5900C}">
      <dsp:nvSpPr>
        <dsp:cNvPr id="0" name=""/>
        <dsp:cNvSpPr/>
      </dsp:nvSpPr>
      <dsp:spPr>
        <a:xfrm>
          <a:off x="1920240" y="1200150"/>
          <a:ext cx="1645920" cy="800100"/>
        </a:xfrm>
        <a:prstGeom prst="roundRect">
          <a:avLst/>
        </a:prstGeom>
        <a:solidFill>
          <a:srgbClr val="CBD0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b="1" kern="1200"/>
            <a:t>SWOT</a:t>
          </a:r>
          <a:endParaRPr lang="en-US" sz="2800" kern="1200"/>
        </a:p>
      </dsp:txBody>
      <dsp:txXfrm>
        <a:off x="1959298" y="1239208"/>
        <a:ext cx="1567804" cy="721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C4E16-F937-4F48-9DB7-35FE8324EDFB}">
      <dsp:nvSpPr>
        <dsp:cNvPr id="0" name=""/>
        <dsp:cNvSpPr/>
      </dsp:nvSpPr>
      <dsp:spPr>
        <a:xfrm>
          <a:off x="0" y="283190"/>
          <a:ext cx="4310380" cy="2693987"/>
        </a:xfrm>
        <a:prstGeom prst="swooshArrow">
          <a:avLst>
            <a:gd name="adj1" fmla="val 25000"/>
            <a:gd name="adj2" fmla="val 25000"/>
          </a:avLst>
        </a:prstGeom>
        <a:solidFill>
          <a:srgbClr val="023B58"/>
        </a:solidFill>
        <a:ln>
          <a:noFill/>
        </a:ln>
        <a:effectLst/>
      </dsp:spPr>
      <dsp:style>
        <a:lnRef idx="0">
          <a:scrgbClr r="0" g="0" b="0"/>
        </a:lnRef>
        <a:fillRef idx="1">
          <a:scrgbClr r="0" g="0" b="0"/>
        </a:fillRef>
        <a:effectRef idx="0">
          <a:scrgbClr r="0" g="0" b="0"/>
        </a:effectRef>
        <a:fontRef idx="minor"/>
      </dsp:style>
    </dsp:sp>
    <dsp:sp modelId="{F9075837-D659-46E9-88F2-E3BCF110D9C2}">
      <dsp:nvSpPr>
        <dsp:cNvPr id="0" name=""/>
        <dsp:cNvSpPr/>
      </dsp:nvSpPr>
      <dsp:spPr>
        <a:xfrm>
          <a:off x="547418" y="2112596"/>
          <a:ext cx="112069" cy="112069"/>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16591D-0945-428B-B7CE-169F0581D616}">
      <dsp:nvSpPr>
        <dsp:cNvPr id="0" name=""/>
        <dsp:cNvSpPr/>
      </dsp:nvSpPr>
      <dsp:spPr>
        <a:xfrm>
          <a:off x="663134" y="2242614"/>
          <a:ext cx="884955" cy="630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384" tIns="0" rIns="0" bIns="0" numCol="1" spcCol="1270" anchor="t" anchorCtr="0">
          <a:noAutofit/>
        </a:bodyPr>
        <a:lstStyle/>
        <a:p>
          <a:pPr lvl="0" algn="l" defTabSz="444500">
            <a:lnSpc>
              <a:spcPct val="90000"/>
            </a:lnSpc>
            <a:spcBef>
              <a:spcPct val="0"/>
            </a:spcBef>
            <a:spcAft>
              <a:spcPct val="35000"/>
            </a:spcAft>
          </a:pPr>
          <a:r>
            <a:rPr lang="en-US" sz="1000" kern="1200"/>
            <a:t>Health Culture, Education and Access to Resources</a:t>
          </a:r>
          <a:endParaRPr lang="en-US" sz="1000" kern="1200">
            <a:solidFill>
              <a:schemeClr val="accent5">
                <a:lumMod val="50000"/>
              </a:schemeClr>
            </a:solidFill>
          </a:endParaRPr>
        </a:p>
      </dsp:txBody>
      <dsp:txXfrm>
        <a:off x="663134" y="2242614"/>
        <a:ext cx="884955" cy="630596"/>
      </dsp:txXfrm>
    </dsp:sp>
    <dsp:sp modelId="{B088A0E5-3DB8-4472-9D0C-D52EA8FE80FF}">
      <dsp:nvSpPr>
        <dsp:cNvPr id="0" name=""/>
        <dsp:cNvSpPr/>
      </dsp:nvSpPr>
      <dsp:spPr>
        <a:xfrm>
          <a:off x="1536650" y="1380370"/>
          <a:ext cx="202587" cy="202587"/>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8E85-1674-47F4-9C1A-D46F334BBD7A}">
      <dsp:nvSpPr>
        <dsp:cNvPr id="0" name=""/>
        <dsp:cNvSpPr/>
      </dsp:nvSpPr>
      <dsp:spPr>
        <a:xfrm>
          <a:off x="1637944" y="1742645"/>
          <a:ext cx="1034491" cy="943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347" tIns="0" rIns="0" bIns="0" numCol="1" spcCol="1270" anchor="t" anchorCtr="0">
          <a:noAutofit/>
        </a:bodyPr>
        <a:lstStyle/>
        <a:p>
          <a:pPr lvl="0" algn="l" defTabSz="444500">
            <a:lnSpc>
              <a:spcPct val="90000"/>
            </a:lnSpc>
            <a:spcBef>
              <a:spcPct val="0"/>
            </a:spcBef>
            <a:spcAft>
              <a:spcPct val="35000"/>
            </a:spcAft>
          </a:pPr>
          <a:r>
            <a:rPr lang="en-US" sz="1000" kern="1200"/>
            <a:t>Improved Health </a:t>
          </a:r>
          <a:r>
            <a:rPr lang="en-US" sz="1000" kern="1200">
              <a:solidFill>
                <a:srgbClr val="023B58"/>
              </a:solidFill>
            </a:rPr>
            <a:t>Factors</a:t>
          </a:r>
        </a:p>
      </dsp:txBody>
      <dsp:txXfrm>
        <a:off x="1637944" y="1742645"/>
        <a:ext cx="1034491" cy="943566"/>
      </dsp:txXfrm>
    </dsp:sp>
    <dsp:sp modelId="{AC25B277-502C-4FA0-B2C3-EC4001D81547}">
      <dsp:nvSpPr>
        <dsp:cNvPr id="0" name=""/>
        <dsp:cNvSpPr/>
      </dsp:nvSpPr>
      <dsp:spPr>
        <a:xfrm>
          <a:off x="2726315" y="934785"/>
          <a:ext cx="280174" cy="280174"/>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49DA7E-B980-4577-B423-392C9D73408E}">
      <dsp:nvSpPr>
        <dsp:cNvPr id="0" name=""/>
        <dsp:cNvSpPr/>
      </dsp:nvSpPr>
      <dsp:spPr>
        <a:xfrm>
          <a:off x="2892746" y="1422777"/>
          <a:ext cx="801865" cy="856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459" tIns="0" rIns="0" bIns="0" numCol="1" spcCol="1270" anchor="t" anchorCtr="0">
          <a:noAutofit/>
        </a:bodyPr>
        <a:lstStyle/>
        <a:p>
          <a:pPr lvl="0" algn="l" defTabSz="444500">
            <a:lnSpc>
              <a:spcPct val="90000"/>
            </a:lnSpc>
            <a:spcBef>
              <a:spcPct val="0"/>
            </a:spcBef>
            <a:spcAft>
              <a:spcPct val="35000"/>
            </a:spcAft>
          </a:pPr>
          <a:r>
            <a:rPr lang="en-US" sz="1000" kern="1200">
              <a:solidFill>
                <a:srgbClr val="023B58"/>
              </a:solidFill>
            </a:rPr>
            <a:t>Improved Health Outcomes</a:t>
          </a:r>
        </a:p>
      </dsp:txBody>
      <dsp:txXfrm>
        <a:off x="2892746" y="1422777"/>
        <a:ext cx="801865" cy="85664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8942</Words>
  <Characters>50973</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Adena</Company>
  <LinksUpToDate>false</LinksUpToDate>
  <CharactersWithSpaces>59796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Jennifer E.</dc:creator>
  <cp:keywords/>
  <dc:description/>
  <cp:lastModifiedBy>Kokish, Bryan</cp:lastModifiedBy>
  <cp:revision>2</cp:revision>
  <dcterms:created xsi:type="dcterms:W3CDTF">2022-12-29T15:56:00Z</dcterms:created>
  <dcterms:modified xsi:type="dcterms:W3CDTF">2022-12-29T15:56:00Z</dcterms:modified>
</cp:coreProperties>
</file>